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6ABB6B" w14:textId="77777777" w:rsidR="00FC145C" w:rsidRPr="00AC5CC0" w:rsidRDefault="00FC145C" w:rsidP="00FC145C">
      <w:pPr>
        <w:spacing w:after="0"/>
        <w:rPr>
          <w:color w:val="000000" w:themeColor="text1"/>
          <w:sz w:val="24"/>
          <w:szCs w:val="24"/>
        </w:rPr>
      </w:pPr>
    </w:p>
    <w:p w14:paraId="71A4CCE9" w14:textId="7FC2EDA0" w:rsidR="00BB1B0A" w:rsidRPr="00AC5CC0" w:rsidRDefault="003E379C" w:rsidP="00C52F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t xml:space="preserve">Atelier </w:t>
      </w:r>
      <w:r w:rsidR="005027D3">
        <w:rPr>
          <w:b/>
          <w:color w:val="000000" w:themeColor="text1"/>
          <w:sz w:val="52"/>
          <w:szCs w:val="24"/>
        </w:rPr>
        <w:t>intendance</w:t>
      </w:r>
    </w:p>
    <w:p w14:paraId="5A560D11" w14:textId="77777777" w:rsidR="00C35AFA" w:rsidRPr="00AC5CC0" w:rsidRDefault="00C35AFA" w:rsidP="007D0DF4">
      <w:pPr>
        <w:spacing w:after="0"/>
        <w:rPr>
          <w:color w:val="000000" w:themeColor="text1"/>
          <w:sz w:val="24"/>
          <w:szCs w:val="24"/>
        </w:rPr>
      </w:pPr>
    </w:p>
    <w:tbl>
      <w:tblPr>
        <w:tblStyle w:val="Grilledutableau"/>
        <w:tblW w:w="104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637"/>
        <w:gridCol w:w="4845"/>
      </w:tblGrid>
      <w:tr w:rsidR="00C35AFA" w:rsidRPr="00AC5CC0" w14:paraId="48DA4548" w14:textId="77777777" w:rsidTr="006C0ABC">
        <w:trPr>
          <w:trHeight w:val="850"/>
        </w:trPr>
        <w:tc>
          <w:tcPr>
            <w:tcW w:w="10482" w:type="dxa"/>
            <w:gridSpan w:val="2"/>
            <w:shd w:val="clear" w:color="auto" w:fill="D9D9D9" w:themeFill="background1" w:themeFillShade="D9"/>
          </w:tcPr>
          <w:p w14:paraId="324019EC" w14:textId="3F3B589A" w:rsidR="00C35AFA" w:rsidRPr="00AC5CC0" w:rsidRDefault="00C35AFA" w:rsidP="00C35AFA">
            <w:p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OBJECTIFS PEDAGOGIQUES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5E7F7716" w14:textId="7C65980E" w:rsidR="00B41CFD" w:rsidRPr="00B41CFD" w:rsidRDefault="00B41CFD" w:rsidP="003E379C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Connaitre les règles d’équilibre alimentaire</w:t>
            </w:r>
          </w:p>
          <w:p w14:paraId="1C8246B2" w14:textId="77777777" w:rsidR="00D43DD8" w:rsidRPr="00D85903" w:rsidRDefault="00B41CFD" w:rsidP="00B41CFD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Connaitre les doses alimentaires</w:t>
            </w:r>
          </w:p>
          <w:p w14:paraId="570DD612" w14:textId="15CF962D" w:rsidR="00D85903" w:rsidRPr="00D85903" w:rsidRDefault="00D85903" w:rsidP="00B41CFD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D85903">
              <w:rPr>
                <w:color w:val="000000" w:themeColor="text1"/>
                <w:sz w:val="24"/>
                <w:szCs w:val="24"/>
              </w:rPr>
              <w:t>Connaitre les aliments de saisons</w:t>
            </w:r>
          </w:p>
        </w:tc>
      </w:tr>
      <w:tr w:rsidR="00D85903" w:rsidRPr="00AC5CC0" w14:paraId="001CB110" w14:textId="77777777" w:rsidTr="00D85903">
        <w:trPr>
          <w:trHeight w:val="853"/>
        </w:trPr>
        <w:tc>
          <w:tcPr>
            <w:tcW w:w="5637" w:type="dxa"/>
          </w:tcPr>
          <w:p w14:paraId="78A0C5B3" w14:textId="77777777" w:rsidR="00D85903" w:rsidRPr="00AC5CC0" w:rsidRDefault="00D85903" w:rsidP="00C35AFA">
            <w:pPr>
              <w:tabs>
                <w:tab w:val="left" w:pos="3349"/>
              </w:tabs>
              <w:rPr>
                <w:b/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Univers, thème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4ACD6F78" w14:textId="1D842DD6" w:rsidR="00D85903" w:rsidRPr="00AC5CC0" w:rsidRDefault="0054622A" w:rsidP="0054622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  <w:u w:val="single"/>
              </w:rPr>
            </w:pPr>
            <w:r w:rsidRPr="0019537F">
              <w:rPr>
                <w:color w:val="000000" w:themeColor="text1"/>
                <w:sz w:val="24"/>
                <w:szCs w:val="24"/>
              </w:rPr>
              <w:t>Intendance, cuisine, repas, menu, équilibre alimentaire, dosage</w:t>
            </w:r>
          </w:p>
        </w:tc>
        <w:tc>
          <w:tcPr>
            <w:tcW w:w="4845" w:type="dxa"/>
          </w:tcPr>
          <w:p w14:paraId="463A29C8" w14:textId="77777777" w:rsidR="00D85903" w:rsidRPr="00AC5CC0" w:rsidRDefault="00D85903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Type de jeu, modalités</w:t>
            </w:r>
            <w:r w:rsidRPr="00AC5CC0">
              <w:rPr>
                <w:color w:val="000000" w:themeColor="text1"/>
                <w:sz w:val="24"/>
                <w:szCs w:val="24"/>
              </w:rPr>
              <w:t xml:space="preserve"> : </w:t>
            </w:r>
          </w:p>
          <w:p w14:paraId="4061B9AB" w14:textId="77777777" w:rsidR="00D85903" w:rsidRPr="00AC5CC0" w:rsidRDefault="00D85903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color w:val="000000" w:themeColor="text1"/>
                <w:sz w:val="24"/>
                <w:szCs w:val="24"/>
              </w:rPr>
              <w:t>Atelier en accès libre, les enfants peuvent y arriver et en repartir quand il le souhaite</w:t>
            </w:r>
          </w:p>
        </w:tc>
      </w:tr>
      <w:tr w:rsidR="00C35AFA" w:rsidRPr="00AC5CC0" w14:paraId="78CF0537" w14:textId="77777777" w:rsidTr="00CB72B2">
        <w:trPr>
          <w:trHeight w:val="637"/>
        </w:trPr>
        <w:tc>
          <w:tcPr>
            <w:tcW w:w="5637" w:type="dxa"/>
          </w:tcPr>
          <w:p w14:paraId="70FCC90F" w14:textId="77777777" w:rsidR="00D43DD8" w:rsidRDefault="00CB72B2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Public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 xml:space="preserve"> : </w:t>
            </w:r>
            <w:r w:rsidR="00D43DD8">
              <w:rPr>
                <w:color w:val="000000" w:themeColor="text1"/>
                <w:sz w:val="24"/>
                <w:szCs w:val="24"/>
              </w:rPr>
              <w:t>Eclaireurs</w:t>
            </w:r>
          </w:p>
          <w:p w14:paraId="2DB62B8D" w14:textId="77777777" w:rsidR="00142094" w:rsidRPr="00AC5CC0" w:rsidRDefault="00142094" w:rsidP="00C35AFA">
            <w:pPr>
              <w:tabs>
                <w:tab w:val="left" w:pos="3349"/>
              </w:tabs>
              <w:rPr>
                <w:b/>
                <w:i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4845" w:type="dxa"/>
          </w:tcPr>
          <w:p w14:paraId="40B19C89" w14:textId="77777777" w:rsidR="00C35AFA" w:rsidRPr="00AC5CC0" w:rsidRDefault="00CB72B2" w:rsidP="00CB72B2">
            <w:pPr>
              <w:tabs>
                <w:tab w:val="left" w:pos="3349"/>
              </w:tabs>
              <w:rPr>
                <w:b/>
                <w:i/>
                <w:color w:val="000000" w:themeColor="text1"/>
                <w:sz w:val="24"/>
                <w:szCs w:val="24"/>
                <w:u w:val="single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Durée approx</w:t>
            </w:r>
            <w:r w:rsidRPr="00AC5CC0">
              <w:rPr>
                <w:color w:val="000000" w:themeColor="text1"/>
                <w:sz w:val="24"/>
                <w:szCs w:val="24"/>
              </w:rPr>
              <w:t>. :</w:t>
            </w:r>
            <w:r w:rsidR="003E379C" w:rsidRPr="00AC5CC0">
              <w:rPr>
                <w:color w:val="000000" w:themeColor="text1"/>
                <w:sz w:val="24"/>
                <w:szCs w:val="24"/>
              </w:rPr>
              <w:t xml:space="preserve"> variable</w:t>
            </w:r>
          </w:p>
        </w:tc>
      </w:tr>
    </w:tbl>
    <w:p w14:paraId="3907F9D4" w14:textId="77777777" w:rsidR="00C52FE0" w:rsidRPr="00AC5CC0" w:rsidRDefault="00C52FE0" w:rsidP="00582071">
      <w:pPr>
        <w:tabs>
          <w:tab w:val="left" w:pos="1940"/>
        </w:tabs>
        <w:spacing w:after="0"/>
        <w:rPr>
          <w:sz w:val="24"/>
          <w:szCs w:val="24"/>
        </w:rPr>
      </w:pPr>
    </w:p>
    <w:p w14:paraId="020814C2" w14:textId="77777777" w:rsidR="00FC18B8" w:rsidRPr="00AC5CC0" w:rsidRDefault="00FC18B8" w:rsidP="00CB72B2">
      <w:pPr>
        <w:spacing w:after="0"/>
        <w:rPr>
          <w:b/>
          <w:sz w:val="24"/>
          <w:szCs w:val="24"/>
          <w:u w:val="single"/>
        </w:rPr>
      </w:pPr>
      <w:r w:rsidRPr="00AC5CC0">
        <w:rPr>
          <w:b/>
          <w:sz w:val="24"/>
          <w:szCs w:val="24"/>
          <w:u w:val="single"/>
        </w:rPr>
        <w:t xml:space="preserve">Les </w:t>
      </w:r>
      <w:r w:rsidR="00582071" w:rsidRPr="00AC5CC0">
        <w:rPr>
          <w:b/>
          <w:sz w:val="24"/>
          <w:szCs w:val="24"/>
          <w:u w:val="single"/>
        </w:rPr>
        <w:t xml:space="preserve">supports </w:t>
      </w:r>
      <w:r w:rsidRPr="00AC5CC0">
        <w:rPr>
          <w:b/>
          <w:sz w:val="24"/>
          <w:szCs w:val="24"/>
          <w:u w:val="single"/>
        </w:rPr>
        <w:t>:</w:t>
      </w:r>
    </w:p>
    <w:p w14:paraId="059C0C9B" w14:textId="4997AA8C" w:rsidR="00D43DD8" w:rsidRDefault="00D43DD8" w:rsidP="00D43DD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Une affiche sur </w:t>
      </w:r>
      <w:r w:rsidR="00E42A19">
        <w:rPr>
          <w:sz w:val="24"/>
          <w:szCs w:val="24"/>
        </w:rPr>
        <w:t>l’équilibre alimentaire</w:t>
      </w:r>
    </w:p>
    <w:p w14:paraId="2DC24E2F" w14:textId="63EF1986" w:rsidR="00D43DD8" w:rsidRDefault="00E42A19" w:rsidP="00D43DD8">
      <w:pPr>
        <w:spacing w:after="0"/>
        <w:rPr>
          <w:sz w:val="24"/>
          <w:szCs w:val="24"/>
        </w:rPr>
      </w:pPr>
      <w:r>
        <w:rPr>
          <w:sz w:val="24"/>
          <w:szCs w:val="24"/>
        </w:rPr>
        <w:t>Une affiche sur les doses alimentaires</w:t>
      </w:r>
    </w:p>
    <w:p w14:paraId="66B30A56" w14:textId="759D68EB" w:rsidR="00BA4013" w:rsidRDefault="00BA4013" w:rsidP="00D43DD8">
      <w:pPr>
        <w:spacing w:after="0"/>
        <w:rPr>
          <w:sz w:val="24"/>
          <w:szCs w:val="24"/>
        </w:rPr>
      </w:pPr>
      <w:r w:rsidRPr="00271E21">
        <w:rPr>
          <w:sz w:val="24"/>
          <w:szCs w:val="24"/>
        </w:rPr>
        <w:t>Une affiche sur les aliments de saisons</w:t>
      </w:r>
    </w:p>
    <w:p w14:paraId="07D963C3" w14:textId="0D1E9244" w:rsidR="00F53314" w:rsidRPr="00271E21" w:rsidRDefault="00F53314" w:rsidP="00D43DD8">
      <w:pPr>
        <w:spacing w:after="0"/>
        <w:rPr>
          <w:sz w:val="24"/>
          <w:szCs w:val="24"/>
        </w:rPr>
      </w:pPr>
      <w:r>
        <w:rPr>
          <w:sz w:val="24"/>
          <w:szCs w:val="24"/>
        </w:rPr>
        <w:t>Une affiche sur la traçabilité des produits</w:t>
      </w:r>
    </w:p>
    <w:p w14:paraId="0B1350E5" w14:textId="33EE90E0" w:rsidR="00F37782" w:rsidRDefault="00F37782" w:rsidP="00D43DD8">
      <w:pPr>
        <w:spacing w:after="0"/>
        <w:rPr>
          <w:sz w:val="24"/>
          <w:szCs w:val="24"/>
        </w:rPr>
      </w:pPr>
      <w:r>
        <w:rPr>
          <w:sz w:val="24"/>
          <w:szCs w:val="24"/>
        </w:rPr>
        <w:t>Photos d’aliments</w:t>
      </w:r>
    </w:p>
    <w:p w14:paraId="3A66ABC1" w14:textId="77777777" w:rsidR="00142094" w:rsidRPr="00AC5CC0" w:rsidRDefault="00142094" w:rsidP="00CB72B2">
      <w:pPr>
        <w:spacing w:after="0"/>
        <w:rPr>
          <w:sz w:val="24"/>
          <w:szCs w:val="24"/>
        </w:rPr>
      </w:pPr>
    </w:p>
    <w:p w14:paraId="0FD7D2AC" w14:textId="77777777" w:rsidR="00FC18B8" w:rsidRPr="00AC5CC0" w:rsidRDefault="00FC18B8" w:rsidP="00CB72B2">
      <w:pPr>
        <w:spacing w:after="0"/>
        <w:rPr>
          <w:b/>
          <w:sz w:val="24"/>
          <w:szCs w:val="24"/>
          <w:u w:val="single"/>
        </w:rPr>
      </w:pPr>
      <w:r w:rsidRPr="00F53314">
        <w:rPr>
          <w:b/>
          <w:sz w:val="24"/>
          <w:szCs w:val="24"/>
          <w:u w:val="single"/>
        </w:rPr>
        <w:t>Le matériel :</w:t>
      </w:r>
    </w:p>
    <w:p w14:paraId="079C549D" w14:textId="3D873C60" w:rsidR="006B1235" w:rsidRDefault="0054622A" w:rsidP="00CB72B2">
      <w:pPr>
        <w:spacing w:after="0"/>
        <w:rPr>
          <w:sz w:val="24"/>
          <w:szCs w:val="24"/>
        </w:rPr>
      </w:pPr>
      <w:r>
        <w:rPr>
          <w:sz w:val="24"/>
          <w:szCs w:val="24"/>
        </w:rPr>
        <w:t>Du papier</w:t>
      </w:r>
    </w:p>
    <w:p w14:paraId="6893F3FC" w14:textId="71FC3DE2" w:rsidR="0054622A" w:rsidRDefault="0054622A" w:rsidP="00CB72B2">
      <w:pPr>
        <w:spacing w:after="0"/>
        <w:rPr>
          <w:sz w:val="24"/>
          <w:szCs w:val="24"/>
        </w:rPr>
      </w:pPr>
      <w:r>
        <w:rPr>
          <w:sz w:val="24"/>
          <w:szCs w:val="24"/>
        </w:rPr>
        <w:t>Des stylos</w:t>
      </w:r>
    </w:p>
    <w:p w14:paraId="227FD8E3" w14:textId="65BFBD98" w:rsidR="00F53314" w:rsidRDefault="00F53314" w:rsidP="00CB72B2">
      <w:pPr>
        <w:spacing w:after="0"/>
        <w:rPr>
          <w:sz w:val="24"/>
          <w:szCs w:val="24"/>
        </w:rPr>
      </w:pPr>
      <w:r>
        <w:rPr>
          <w:sz w:val="24"/>
          <w:szCs w:val="24"/>
        </w:rPr>
        <w:t>Quizz « Questions aliment » </w:t>
      </w:r>
    </w:p>
    <w:p w14:paraId="2607D7AF" w14:textId="77777777" w:rsidR="00D85903" w:rsidRPr="00AC5CC0" w:rsidRDefault="00D85903" w:rsidP="00CB72B2">
      <w:pPr>
        <w:spacing w:after="0"/>
        <w:rPr>
          <w:sz w:val="24"/>
          <w:szCs w:val="24"/>
        </w:rPr>
      </w:pPr>
    </w:p>
    <w:p w14:paraId="495C702F" w14:textId="77777777" w:rsidR="00CB72B2" w:rsidRPr="00AC5CC0" w:rsidRDefault="00CB72B2" w:rsidP="00CB72B2">
      <w:pPr>
        <w:spacing w:after="0"/>
        <w:rPr>
          <w:sz w:val="24"/>
          <w:szCs w:val="24"/>
        </w:rPr>
      </w:pPr>
      <w:r w:rsidRPr="00AC5CC0">
        <w:rPr>
          <w:b/>
          <w:sz w:val="24"/>
          <w:szCs w:val="24"/>
          <w:u w:val="single"/>
        </w:rPr>
        <w:t>Déroulement</w:t>
      </w:r>
      <w:r w:rsidRPr="00AC5CC0">
        <w:rPr>
          <w:sz w:val="24"/>
          <w:szCs w:val="24"/>
        </w:rPr>
        <w:t xml:space="preserve">  </w:t>
      </w:r>
    </w:p>
    <w:p w14:paraId="7A489B34" w14:textId="77777777" w:rsidR="00DD68A1" w:rsidRPr="00AC5CC0" w:rsidRDefault="00836108" w:rsidP="001C472B">
      <w:pPr>
        <w:spacing w:after="0"/>
        <w:jc w:val="both"/>
        <w:rPr>
          <w:color w:val="000000" w:themeColor="text1"/>
          <w:sz w:val="24"/>
          <w:szCs w:val="24"/>
        </w:rPr>
      </w:pPr>
      <w:r w:rsidRPr="00AC5CC0">
        <w:rPr>
          <w:color w:val="000000" w:themeColor="text1"/>
          <w:sz w:val="24"/>
          <w:szCs w:val="24"/>
        </w:rPr>
        <w:t xml:space="preserve">L’atelier est en accès libre, les enfants peuvent y venir et en repartir à leur </w:t>
      </w:r>
      <w:bookmarkStart w:id="0" w:name="_GoBack"/>
      <w:r w:rsidRPr="00AC5CC0">
        <w:rPr>
          <w:color w:val="000000" w:themeColor="text1"/>
          <w:sz w:val="24"/>
          <w:szCs w:val="24"/>
        </w:rPr>
        <w:t>convenance.</w:t>
      </w:r>
    </w:p>
    <w:p w14:paraId="37DD04F2" w14:textId="2471B83C" w:rsidR="00DD68A1" w:rsidRDefault="00E060AA" w:rsidP="001C472B">
      <w:pPr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Des images d’aliments seront mises à disposition et les jeunes devront les replacer dans les bonnes catégories (</w:t>
      </w:r>
      <w:r w:rsidR="00D85903">
        <w:rPr>
          <w:color w:val="000000" w:themeColor="text1"/>
          <w:sz w:val="24"/>
          <w:szCs w:val="24"/>
        </w:rPr>
        <w:t>protéines</w:t>
      </w:r>
      <w:r>
        <w:rPr>
          <w:color w:val="000000" w:themeColor="text1"/>
          <w:sz w:val="24"/>
          <w:szCs w:val="24"/>
        </w:rPr>
        <w:t>, glucides…).</w:t>
      </w:r>
    </w:p>
    <w:bookmarkEnd w:id="0"/>
    <w:p w14:paraId="3DE62BB8" w14:textId="77777777" w:rsidR="00E060AA" w:rsidRPr="00AC5CC0" w:rsidRDefault="00E060AA" w:rsidP="00BB1B0A">
      <w:pPr>
        <w:spacing w:after="0"/>
        <w:rPr>
          <w:color w:val="000000" w:themeColor="text1"/>
          <w:sz w:val="24"/>
          <w:szCs w:val="24"/>
        </w:rPr>
      </w:pPr>
    </w:p>
    <w:p w14:paraId="35138684" w14:textId="77777777" w:rsidR="00582071" w:rsidRPr="00AC5CC0" w:rsidRDefault="00582071" w:rsidP="00BB1B0A">
      <w:pPr>
        <w:spacing w:after="0"/>
        <w:rPr>
          <w:b/>
          <w:color w:val="000000" w:themeColor="text1"/>
          <w:sz w:val="24"/>
          <w:szCs w:val="24"/>
          <w:u w:val="single"/>
        </w:rPr>
      </w:pPr>
      <w:r w:rsidRPr="00AC5CC0">
        <w:rPr>
          <w:b/>
          <w:color w:val="000000" w:themeColor="text1"/>
          <w:sz w:val="24"/>
          <w:szCs w:val="24"/>
          <w:u w:val="single"/>
        </w:rPr>
        <w:t>Posture de l’animateur</w:t>
      </w:r>
    </w:p>
    <w:p w14:paraId="1C326FDE" w14:textId="48602CD2" w:rsidR="00E060AA" w:rsidRDefault="00255C66" w:rsidP="001C472B">
      <w:pPr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L’animateur est là pour </w:t>
      </w:r>
      <w:r w:rsidRPr="0019537F">
        <w:rPr>
          <w:color w:val="000000" w:themeColor="text1"/>
          <w:sz w:val="24"/>
          <w:szCs w:val="24"/>
        </w:rPr>
        <w:t>animer la séance et faire émerger les réponses des enfants, en aucun cas don</w:t>
      </w:r>
      <w:r w:rsidR="00E060AA" w:rsidRPr="0019537F">
        <w:rPr>
          <w:color w:val="000000" w:themeColor="text1"/>
          <w:sz w:val="24"/>
          <w:szCs w:val="24"/>
        </w:rPr>
        <w:t>ner les réponses tout de suite. Il amènera aussi les enfants à consulter les affichages et à échanger sur</w:t>
      </w:r>
      <w:r w:rsidR="00D85903" w:rsidRPr="0019537F">
        <w:rPr>
          <w:color w:val="000000" w:themeColor="text1"/>
          <w:sz w:val="24"/>
          <w:szCs w:val="24"/>
        </w:rPr>
        <w:t xml:space="preserve"> la </w:t>
      </w:r>
      <w:r w:rsidR="00E060AA" w:rsidRPr="0019537F">
        <w:rPr>
          <w:color w:val="000000" w:themeColor="text1"/>
          <w:sz w:val="24"/>
          <w:szCs w:val="24"/>
        </w:rPr>
        <w:t>traçabilité. Il accompagnera les jeunes dans la réalisation de leurs menus.</w:t>
      </w:r>
    </w:p>
    <w:p w14:paraId="7F1493E1" w14:textId="55FA5683" w:rsidR="008927CE" w:rsidRPr="00E060AA" w:rsidRDefault="008927CE" w:rsidP="00E060AA">
      <w:pPr>
        <w:spacing w:after="0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  <w:u w:val="single"/>
        </w:rPr>
        <w:br w:type="page"/>
      </w:r>
    </w:p>
    <w:p w14:paraId="74A80978" w14:textId="4DFCCF22" w:rsidR="00974982" w:rsidRPr="00AC5CC0" w:rsidRDefault="00974982" w:rsidP="0097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lastRenderedPageBreak/>
        <w:t xml:space="preserve">Atelier </w:t>
      </w:r>
      <w:r w:rsidR="005027D3">
        <w:rPr>
          <w:b/>
          <w:color w:val="000000" w:themeColor="text1"/>
          <w:sz w:val="52"/>
          <w:szCs w:val="24"/>
        </w:rPr>
        <w:t>intendance</w:t>
      </w:r>
    </w:p>
    <w:p w14:paraId="40757220" w14:textId="77777777" w:rsidR="00974982" w:rsidRDefault="00974982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</w:p>
    <w:p w14:paraId="2354C2EB" w14:textId="40BBC8D6" w:rsidR="00AC5CC0" w:rsidRPr="00AC5CC0" w:rsidRDefault="00AC5CC0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t>Epreuve d’obtention du badge</w:t>
      </w:r>
    </w:p>
    <w:p w14:paraId="05C66CB8" w14:textId="77777777" w:rsidR="00AC5CC0" w:rsidRPr="00AC5CC0" w:rsidRDefault="00AC5CC0" w:rsidP="00AC5CC0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0"/>
        <w:gridCol w:w="2835"/>
        <w:gridCol w:w="5761"/>
      </w:tblGrid>
      <w:tr w:rsidR="00DB2164" w:rsidRPr="00AC5CC0" w14:paraId="4178489A" w14:textId="77777777" w:rsidTr="00E969D2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457CED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Etape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D65EC7" w14:textId="7841E424" w:rsidR="00AC5CC0" w:rsidRPr="00AC5CC0" w:rsidRDefault="00AC5CC0" w:rsidP="00EA6734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 xml:space="preserve">Question à poser 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FEA122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Points à vérifier</w:t>
            </w:r>
          </w:p>
        </w:tc>
      </w:tr>
      <w:tr w:rsidR="00DB2164" w:rsidRPr="00AC5CC0" w14:paraId="497289AB" w14:textId="77777777" w:rsidTr="00E969D2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861F13" w14:textId="0E123C48" w:rsidR="00AC5CC0" w:rsidRPr="00AC5CC0" w:rsidRDefault="0019537F" w:rsidP="00905669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</w:t>
            </w:r>
            <w:r w:rsidR="004529D3">
              <w:rPr>
                <w:rFonts w:cs="Times New Roman"/>
                <w:color w:val="000000"/>
                <w:sz w:val="24"/>
                <w:szCs w:val="24"/>
              </w:rPr>
              <w:t>.</w:t>
            </w:r>
            <w:r w:rsidR="00D85903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F114BF" w:rsidRPr="00F114BF">
              <w:rPr>
                <w:rFonts w:cs="Times New Roman"/>
                <w:color w:val="000000"/>
                <w:sz w:val="24"/>
                <w:szCs w:val="24"/>
              </w:rPr>
              <w:t>Réa</w:t>
            </w:r>
            <w:r w:rsidR="00974982">
              <w:rPr>
                <w:rFonts w:cs="Times New Roman"/>
                <w:color w:val="000000"/>
                <w:sz w:val="24"/>
                <w:szCs w:val="24"/>
              </w:rPr>
              <w:t>lisation d’un menu équilibré + l</w:t>
            </w:r>
            <w:r w:rsidR="00F114BF" w:rsidRPr="00F114BF">
              <w:rPr>
                <w:rFonts w:cs="Times New Roman"/>
                <w:color w:val="000000"/>
                <w:sz w:val="24"/>
                <w:szCs w:val="24"/>
              </w:rPr>
              <w:t>iste de courses avec les bonnes quantités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6301A8" w14:textId="3C2E61E1" w:rsidR="00AC5CC0" w:rsidRPr="00AC5CC0" w:rsidRDefault="004529D3" w:rsidP="00974982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Peux-</w:t>
            </w:r>
            <w:r w:rsidR="00905669">
              <w:rPr>
                <w:rFonts w:cs="Times New Roman"/>
                <w:sz w:val="24"/>
                <w:szCs w:val="24"/>
              </w:rPr>
              <w:t xml:space="preserve">tu me </w:t>
            </w:r>
            <w:r w:rsidR="00974982">
              <w:rPr>
                <w:rFonts w:cs="Times New Roman"/>
                <w:sz w:val="24"/>
                <w:szCs w:val="24"/>
              </w:rPr>
              <w:t>présenter ton menu ? Sur quels critères t’es-tu basé pour effectuer</w:t>
            </w:r>
            <w:r w:rsidR="00905669">
              <w:rPr>
                <w:rFonts w:cs="Times New Roman"/>
                <w:sz w:val="24"/>
                <w:szCs w:val="24"/>
              </w:rPr>
              <w:t xml:space="preserve"> to</w:t>
            </w:r>
            <w:r w:rsidR="00974982">
              <w:rPr>
                <w:rFonts w:cs="Times New Roman"/>
                <w:sz w:val="24"/>
                <w:szCs w:val="24"/>
              </w:rPr>
              <w:t>n</w:t>
            </w:r>
            <w:r w:rsidR="00905669">
              <w:rPr>
                <w:rFonts w:cs="Times New Roman"/>
                <w:sz w:val="24"/>
                <w:szCs w:val="24"/>
              </w:rPr>
              <w:t xml:space="preserve"> menu</w:t>
            </w:r>
            <w:r w:rsidR="00974982">
              <w:rPr>
                <w:rFonts w:cs="Times New Roman"/>
                <w:sz w:val="24"/>
                <w:szCs w:val="24"/>
              </w:rPr>
              <w:t xml:space="preserve">  équilibré</w:t>
            </w:r>
            <w:r w:rsidR="002F334F">
              <w:rPr>
                <w:rFonts w:cs="Times New Roman"/>
                <w:sz w:val="24"/>
                <w:szCs w:val="24"/>
              </w:rPr>
              <w:t> ?</w:t>
            </w:r>
            <w:r w:rsidR="00905669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E4A9F4" w14:textId="4F3D5FC2" w:rsidR="001C1A16" w:rsidRDefault="004529D3" w:rsidP="004529D3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Le</w:t>
            </w:r>
            <w:r w:rsidR="001C1A16">
              <w:rPr>
                <w:rFonts w:cs="Times New Roman"/>
                <w:sz w:val="24"/>
                <w:szCs w:val="24"/>
              </w:rPr>
              <w:t xml:space="preserve"> responsable est attentif à ce que:</w:t>
            </w:r>
          </w:p>
          <w:p w14:paraId="483DA1E8" w14:textId="78243B4A" w:rsidR="001C1A16" w:rsidRDefault="00974982" w:rsidP="001C1A16">
            <w:pPr>
              <w:pStyle w:val="Paragraphedeliste"/>
              <w:numPr>
                <w:ilvl w:val="0"/>
                <w:numId w:val="18"/>
              </w:num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</w:t>
            </w:r>
            <w:r w:rsidR="002F334F">
              <w:rPr>
                <w:rFonts w:cs="Times New Roman"/>
                <w:sz w:val="24"/>
                <w:szCs w:val="24"/>
              </w:rPr>
              <w:t xml:space="preserve">es 4 groupes alimentaires  qui sont indispensables pour un </w:t>
            </w:r>
            <w:r w:rsidR="00AD4E65">
              <w:rPr>
                <w:rFonts w:cs="Times New Roman"/>
                <w:sz w:val="24"/>
                <w:szCs w:val="24"/>
              </w:rPr>
              <w:t>menu équilibré</w:t>
            </w:r>
            <w:r w:rsidR="00F37782">
              <w:rPr>
                <w:rFonts w:cs="Times New Roman"/>
                <w:sz w:val="24"/>
                <w:szCs w:val="24"/>
              </w:rPr>
              <w:t xml:space="preserve"> (protéine, glucides, légumes </w:t>
            </w:r>
            <w:r w:rsidR="002F334F">
              <w:rPr>
                <w:rFonts w:cs="Times New Roman"/>
                <w:sz w:val="24"/>
                <w:szCs w:val="24"/>
              </w:rPr>
              <w:t>ou fruit</w:t>
            </w:r>
            <w:r w:rsidR="00F37782">
              <w:rPr>
                <w:rFonts w:cs="Times New Roman"/>
                <w:sz w:val="24"/>
                <w:szCs w:val="24"/>
              </w:rPr>
              <w:t>s</w:t>
            </w:r>
            <w:r w:rsidR="002F334F">
              <w:rPr>
                <w:rFonts w:cs="Times New Roman"/>
                <w:sz w:val="24"/>
                <w:szCs w:val="24"/>
              </w:rPr>
              <w:t>)</w:t>
            </w:r>
            <w:r>
              <w:rPr>
                <w:rFonts w:cs="Times New Roman"/>
                <w:sz w:val="24"/>
                <w:szCs w:val="24"/>
              </w:rPr>
              <w:t xml:space="preserve"> soient cités</w:t>
            </w:r>
          </w:p>
          <w:p w14:paraId="7BE91A09" w14:textId="3A9EBC94" w:rsidR="001C1A16" w:rsidRDefault="00974982" w:rsidP="001C1A16">
            <w:pPr>
              <w:pStyle w:val="Paragraphedeliste"/>
              <w:numPr>
                <w:ilvl w:val="0"/>
                <w:numId w:val="18"/>
              </w:num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U</w:t>
            </w:r>
            <w:r w:rsidR="002F334F">
              <w:rPr>
                <w:rFonts w:cs="Times New Roman"/>
                <w:sz w:val="24"/>
                <w:szCs w:val="24"/>
              </w:rPr>
              <w:t>n exemple de produit dans chaque catég</w:t>
            </w:r>
            <w:r>
              <w:rPr>
                <w:rFonts w:cs="Times New Roman"/>
                <w:sz w:val="24"/>
                <w:szCs w:val="24"/>
              </w:rPr>
              <w:t>orie autre que son menu préparé soit donné</w:t>
            </w:r>
          </w:p>
          <w:p w14:paraId="2152B3E2" w14:textId="3A9B7336" w:rsidR="00974982" w:rsidRDefault="00974982" w:rsidP="001C1A16">
            <w:pPr>
              <w:pStyle w:val="Paragraphedeliste"/>
              <w:numPr>
                <w:ilvl w:val="0"/>
                <w:numId w:val="18"/>
              </w:num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Les doses de la liste de courses soient correctes</w:t>
            </w:r>
          </w:p>
          <w:p w14:paraId="03435723" w14:textId="17B69A66" w:rsidR="004529D3" w:rsidRPr="001C1A16" w:rsidRDefault="004529D3" w:rsidP="002F334F">
            <w:pPr>
              <w:pStyle w:val="Paragraphedeliste"/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B2164" w:rsidRPr="00AC5CC0" w14:paraId="0B31BCCC" w14:textId="77777777" w:rsidTr="0019537F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D2EAD9" w14:textId="3642F8BD" w:rsidR="00AC5CC0" w:rsidRPr="0019537F" w:rsidRDefault="0019537F" w:rsidP="00974982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19537F">
              <w:rPr>
                <w:rFonts w:cs="Times New Roman"/>
                <w:sz w:val="24"/>
                <w:szCs w:val="24"/>
              </w:rPr>
              <w:t>2. Connaitre les aliments de saisons.</w:t>
            </w:r>
          </w:p>
          <w:p w14:paraId="4A18488E" w14:textId="0A8198E3" w:rsidR="0019537F" w:rsidRPr="0019537F" w:rsidRDefault="0019537F" w:rsidP="00974982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A43B7E" w14:textId="3664A2C4" w:rsidR="00AC5CC0" w:rsidRPr="0019537F" w:rsidRDefault="0019537F" w:rsidP="00DB2164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19537F">
              <w:rPr>
                <w:rFonts w:cs="Times New Roman"/>
                <w:sz w:val="24"/>
                <w:szCs w:val="24"/>
              </w:rPr>
              <w:t>Peux-tu me citer des aliments que l’on trouve en cette saison ?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2C74B4" w14:textId="77777777" w:rsidR="0019537F" w:rsidRPr="0019537F" w:rsidRDefault="0019537F" w:rsidP="0019537F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19537F">
              <w:rPr>
                <w:rFonts w:cs="Times New Roman"/>
                <w:sz w:val="24"/>
                <w:szCs w:val="24"/>
              </w:rPr>
              <w:t>Le responsable est attentif à ce que l’</w:t>
            </w:r>
            <w:proofErr w:type="spellStart"/>
            <w:r w:rsidRPr="0019537F">
              <w:rPr>
                <w:rFonts w:cs="Times New Roman"/>
                <w:sz w:val="24"/>
                <w:szCs w:val="24"/>
              </w:rPr>
              <w:t>éclés</w:t>
            </w:r>
            <w:proofErr w:type="spellEnd"/>
            <w:r w:rsidRPr="0019537F">
              <w:rPr>
                <w:rFonts w:cs="Times New Roman"/>
                <w:sz w:val="24"/>
                <w:szCs w:val="24"/>
              </w:rPr>
              <w:t xml:space="preserve"> :</w:t>
            </w:r>
          </w:p>
          <w:p w14:paraId="4FCC8F7F" w14:textId="77777777" w:rsidR="0019537F" w:rsidRPr="0019537F" w:rsidRDefault="0019537F" w:rsidP="0019537F">
            <w:pPr>
              <w:pStyle w:val="Paragraphedeliste"/>
              <w:numPr>
                <w:ilvl w:val="0"/>
                <w:numId w:val="20"/>
              </w:numPr>
              <w:spacing w:after="0" w:line="0" w:lineRule="atLeast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19537F">
              <w:rPr>
                <w:rFonts w:cs="Arial"/>
                <w:color w:val="000000"/>
                <w:sz w:val="24"/>
                <w:szCs w:val="24"/>
              </w:rPr>
              <w:t xml:space="preserve">Sache citer au moins deux aliments de saisons </w:t>
            </w:r>
          </w:p>
          <w:p w14:paraId="578B0453" w14:textId="31DDE8CB" w:rsidR="002C2473" w:rsidRPr="0019537F" w:rsidRDefault="002C2473" w:rsidP="002C2473">
            <w:pPr>
              <w:pStyle w:val="Paragraphedeliste"/>
              <w:spacing w:after="0" w:line="0" w:lineRule="atLeast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</w:p>
        </w:tc>
      </w:tr>
      <w:tr w:rsidR="00DD1734" w:rsidRPr="00AC5CC0" w14:paraId="1785E71B" w14:textId="77777777" w:rsidTr="00E969D2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B2BD89" w14:textId="2960B324" w:rsidR="00DD1734" w:rsidRPr="0019537F" w:rsidRDefault="0019537F" w:rsidP="00974982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19537F">
              <w:rPr>
                <w:rFonts w:cs="Times New Roman"/>
                <w:sz w:val="24"/>
                <w:szCs w:val="24"/>
              </w:rPr>
              <w:t>3</w:t>
            </w:r>
            <w:r w:rsidR="00DD1734" w:rsidRPr="0019537F">
              <w:rPr>
                <w:rFonts w:cs="Times New Roman"/>
                <w:sz w:val="24"/>
                <w:szCs w:val="24"/>
              </w:rPr>
              <w:t>.</w:t>
            </w:r>
            <w:r w:rsidRPr="0019537F">
              <w:rPr>
                <w:rFonts w:cs="Times New Roman"/>
                <w:sz w:val="24"/>
                <w:szCs w:val="24"/>
              </w:rPr>
              <w:t xml:space="preserve"> </w:t>
            </w:r>
            <w:r w:rsidR="00DD1734" w:rsidRPr="0019537F">
              <w:rPr>
                <w:rFonts w:cs="Times New Roman"/>
                <w:sz w:val="24"/>
                <w:szCs w:val="24"/>
              </w:rPr>
              <w:t>Connaitre le principe de traçabilité.</w:t>
            </w:r>
          </w:p>
          <w:p w14:paraId="1EFAF45D" w14:textId="77777777" w:rsidR="0019537F" w:rsidRPr="0019537F" w:rsidRDefault="0019537F" w:rsidP="00974982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</w:p>
          <w:p w14:paraId="717425AF" w14:textId="1D1DE586" w:rsidR="0019537F" w:rsidRPr="0019537F" w:rsidRDefault="0019537F" w:rsidP="00974982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D68E9B" w14:textId="40DD7751" w:rsidR="00DD1734" w:rsidRPr="0019537F" w:rsidRDefault="00DD1734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19537F">
              <w:rPr>
                <w:rFonts w:cs="Times New Roman"/>
                <w:sz w:val="24"/>
                <w:szCs w:val="24"/>
              </w:rPr>
              <w:t xml:space="preserve">Peux-tu me dire à quoi sert la traçabilité d’un produit ? 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373725" w14:textId="77777777" w:rsidR="00DD1734" w:rsidRPr="0019537F" w:rsidRDefault="00DD1734" w:rsidP="00F62B37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19537F">
              <w:rPr>
                <w:rFonts w:cs="Times New Roman"/>
                <w:sz w:val="24"/>
                <w:szCs w:val="24"/>
              </w:rPr>
              <w:t>Le responsable est attentif à ce que l’</w:t>
            </w:r>
            <w:proofErr w:type="spellStart"/>
            <w:r w:rsidRPr="0019537F">
              <w:rPr>
                <w:rFonts w:cs="Times New Roman"/>
                <w:sz w:val="24"/>
                <w:szCs w:val="24"/>
              </w:rPr>
              <w:t>éclés</w:t>
            </w:r>
            <w:proofErr w:type="spellEnd"/>
            <w:r w:rsidRPr="0019537F">
              <w:rPr>
                <w:rFonts w:cs="Times New Roman"/>
                <w:sz w:val="24"/>
                <w:szCs w:val="24"/>
              </w:rPr>
              <w:t xml:space="preserve"> :</w:t>
            </w:r>
          </w:p>
          <w:p w14:paraId="604B3C50" w14:textId="77777777" w:rsidR="00DD1734" w:rsidRPr="0019537F" w:rsidRDefault="00DD1734" w:rsidP="00F62B37">
            <w:pPr>
              <w:pStyle w:val="Paragraphedeliste"/>
              <w:numPr>
                <w:ilvl w:val="0"/>
                <w:numId w:val="20"/>
              </w:numPr>
              <w:spacing w:after="0" w:line="0" w:lineRule="atLeast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19537F">
              <w:rPr>
                <w:rFonts w:cs="Arial"/>
                <w:color w:val="000000"/>
                <w:sz w:val="24"/>
                <w:szCs w:val="24"/>
              </w:rPr>
              <w:t xml:space="preserve">Donne une définition avec tous les éléments importants </w:t>
            </w:r>
          </w:p>
          <w:p w14:paraId="352996AB" w14:textId="64820AAA" w:rsidR="00DD1734" w:rsidRPr="0019537F" w:rsidRDefault="00DD1734" w:rsidP="0019537F">
            <w:pPr>
              <w:pStyle w:val="Paragraphedeliste"/>
              <w:numPr>
                <w:ilvl w:val="0"/>
                <w:numId w:val="20"/>
              </w:numPr>
              <w:spacing w:after="0" w:line="0" w:lineRule="atLeast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19537F">
              <w:rPr>
                <w:rFonts w:cs="Arial"/>
                <w:color w:val="000000"/>
                <w:sz w:val="24"/>
                <w:szCs w:val="24"/>
              </w:rPr>
              <w:t xml:space="preserve">Sache pourquoi cela est mis en place </w:t>
            </w:r>
          </w:p>
        </w:tc>
      </w:tr>
      <w:tr w:rsidR="00DD1734" w:rsidRPr="00AC5CC0" w14:paraId="16AE082F" w14:textId="77777777" w:rsidTr="00E969D2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2F32A6" w14:textId="2607C6ED" w:rsidR="00DD1734" w:rsidRPr="00AC5CC0" w:rsidRDefault="00DD1734" w:rsidP="00AD2AB1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B6F3BB" w14:textId="136733AA" w:rsidR="00DD1734" w:rsidRPr="00AC5CC0" w:rsidRDefault="00DD1734" w:rsidP="00AD2AB1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B11637" w14:textId="7935B1C2" w:rsidR="00DD1734" w:rsidRPr="00AD2AB1" w:rsidRDefault="00DD1734" w:rsidP="00AD4E65">
            <w:pPr>
              <w:pStyle w:val="Paragraphedeliste"/>
              <w:spacing w:after="0" w:line="0" w:lineRule="atLeast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</w:p>
        </w:tc>
      </w:tr>
    </w:tbl>
    <w:p w14:paraId="6294CF72" w14:textId="116752E3" w:rsidR="00AC5CC0" w:rsidRPr="00AC5CC0" w:rsidRDefault="00AC5CC0" w:rsidP="00BB1B0A">
      <w:pPr>
        <w:spacing w:after="0"/>
        <w:rPr>
          <w:color w:val="000000" w:themeColor="text1"/>
          <w:sz w:val="24"/>
          <w:szCs w:val="24"/>
        </w:rPr>
      </w:pPr>
    </w:p>
    <w:sectPr w:rsidR="00AC5CC0" w:rsidRPr="00AC5CC0" w:rsidSect="00AD2AB1">
      <w:pgSz w:w="11906" w:h="16838"/>
      <w:pgMar w:top="567" w:right="720" w:bottom="993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60E31"/>
    <w:multiLevelType w:val="hybridMultilevel"/>
    <w:tmpl w:val="C52495BA"/>
    <w:lvl w:ilvl="0" w:tplc="5484D8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A0ED7"/>
    <w:multiLevelType w:val="hybridMultilevel"/>
    <w:tmpl w:val="E31084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C83691"/>
    <w:multiLevelType w:val="multilevel"/>
    <w:tmpl w:val="2CC85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C41D79"/>
    <w:multiLevelType w:val="hybridMultilevel"/>
    <w:tmpl w:val="E41E07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A306D4"/>
    <w:multiLevelType w:val="hybridMultilevel"/>
    <w:tmpl w:val="4A68EC40"/>
    <w:lvl w:ilvl="0" w:tplc="752A466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8A77BF"/>
    <w:multiLevelType w:val="hybridMultilevel"/>
    <w:tmpl w:val="7054D9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D420CC"/>
    <w:multiLevelType w:val="hybridMultilevel"/>
    <w:tmpl w:val="DDBE4E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756AE4"/>
    <w:multiLevelType w:val="hybridMultilevel"/>
    <w:tmpl w:val="60BA1FB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BB2A2C"/>
    <w:multiLevelType w:val="hybridMultilevel"/>
    <w:tmpl w:val="E9E0F95A"/>
    <w:lvl w:ilvl="0" w:tplc="D28CBD34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D845DE"/>
    <w:multiLevelType w:val="hybridMultilevel"/>
    <w:tmpl w:val="218ECC6E"/>
    <w:lvl w:ilvl="0" w:tplc="CE38D1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08B17BB"/>
    <w:multiLevelType w:val="multilevel"/>
    <w:tmpl w:val="35068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34D6BBE"/>
    <w:multiLevelType w:val="hybridMultilevel"/>
    <w:tmpl w:val="27B6F8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5239A3"/>
    <w:multiLevelType w:val="hybridMultilevel"/>
    <w:tmpl w:val="8EB65620"/>
    <w:lvl w:ilvl="0" w:tplc="03C4C2C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982206"/>
    <w:multiLevelType w:val="hybridMultilevel"/>
    <w:tmpl w:val="F4866B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C6148E"/>
    <w:multiLevelType w:val="hybridMultilevel"/>
    <w:tmpl w:val="5A84CD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902F7F"/>
    <w:multiLevelType w:val="hybridMultilevel"/>
    <w:tmpl w:val="BC84C8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FF0295"/>
    <w:multiLevelType w:val="hybridMultilevel"/>
    <w:tmpl w:val="D7383D56"/>
    <w:lvl w:ilvl="0" w:tplc="C3B0D53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154200"/>
    <w:multiLevelType w:val="hybridMultilevel"/>
    <w:tmpl w:val="859670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3061CD"/>
    <w:multiLevelType w:val="hybridMultilevel"/>
    <w:tmpl w:val="CEB81D4A"/>
    <w:lvl w:ilvl="0" w:tplc="2B50E4AA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5A7832"/>
    <w:multiLevelType w:val="multilevel"/>
    <w:tmpl w:val="F17E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B0B2C5C"/>
    <w:multiLevelType w:val="multilevel"/>
    <w:tmpl w:val="0DAA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16"/>
  </w:num>
  <w:num w:numId="5">
    <w:abstractNumId w:val="9"/>
  </w:num>
  <w:num w:numId="6">
    <w:abstractNumId w:val="0"/>
  </w:num>
  <w:num w:numId="7">
    <w:abstractNumId w:val="1"/>
  </w:num>
  <w:num w:numId="8">
    <w:abstractNumId w:val="14"/>
  </w:num>
  <w:num w:numId="9">
    <w:abstractNumId w:val="8"/>
  </w:num>
  <w:num w:numId="10">
    <w:abstractNumId w:val="2"/>
  </w:num>
  <w:num w:numId="11">
    <w:abstractNumId w:val="19"/>
  </w:num>
  <w:num w:numId="12">
    <w:abstractNumId w:val="20"/>
  </w:num>
  <w:num w:numId="13">
    <w:abstractNumId w:val="10"/>
  </w:num>
  <w:num w:numId="14">
    <w:abstractNumId w:val="17"/>
  </w:num>
  <w:num w:numId="15">
    <w:abstractNumId w:val="7"/>
  </w:num>
  <w:num w:numId="16">
    <w:abstractNumId w:val="6"/>
  </w:num>
  <w:num w:numId="17">
    <w:abstractNumId w:val="3"/>
  </w:num>
  <w:num w:numId="18">
    <w:abstractNumId w:val="11"/>
  </w:num>
  <w:num w:numId="19">
    <w:abstractNumId w:val="15"/>
  </w:num>
  <w:num w:numId="20">
    <w:abstractNumId w:val="13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45C"/>
    <w:rsid w:val="00001300"/>
    <w:rsid w:val="00012144"/>
    <w:rsid w:val="00030755"/>
    <w:rsid w:val="00036E0B"/>
    <w:rsid w:val="00065A45"/>
    <w:rsid w:val="000969C8"/>
    <w:rsid w:val="000B319A"/>
    <w:rsid w:val="000C5A4D"/>
    <w:rsid w:val="000D743B"/>
    <w:rsid w:val="000E6D77"/>
    <w:rsid w:val="000F511A"/>
    <w:rsid w:val="001305DD"/>
    <w:rsid w:val="00141F07"/>
    <w:rsid w:val="00142094"/>
    <w:rsid w:val="00153853"/>
    <w:rsid w:val="001566FE"/>
    <w:rsid w:val="00164CA2"/>
    <w:rsid w:val="0018168B"/>
    <w:rsid w:val="00182BB4"/>
    <w:rsid w:val="0018471D"/>
    <w:rsid w:val="0018752C"/>
    <w:rsid w:val="0019537F"/>
    <w:rsid w:val="001C1A16"/>
    <w:rsid w:val="001C26A0"/>
    <w:rsid w:val="001C472B"/>
    <w:rsid w:val="001E361A"/>
    <w:rsid w:val="001E38CB"/>
    <w:rsid w:val="00210C31"/>
    <w:rsid w:val="00255A69"/>
    <w:rsid w:val="00255C66"/>
    <w:rsid w:val="00265B2B"/>
    <w:rsid w:val="00271E21"/>
    <w:rsid w:val="0029629F"/>
    <w:rsid w:val="0029725D"/>
    <w:rsid w:val="00297DC2"/>
    <w:rsid w:val="002C1F65"/>
    <w:rsid w:val="002C2473"/>
    <w:rsid w:val="002D2B7A"/>
    <w:rsid w:val="002D4086"/>
    <w:rsid w:val="002F334F"/>
    <w:rsid w:val="002F657D"/>
    <w:rsid w:val="00300DEC"/>
    <w:rsid w:val="00303CCC"/>
    <w:rsid w:val="003144B4"/>
    <w:rsid w:val="003256FA"/>
    <w:rsid w:val="0033282C"/>
    <w:rsid w:val="00332D6F"/>
    <w:rsid w:val="00351F70"/>
    <w:rsid w:val="00354C32"/>
    <w:rsid w:val="00355806"/>
    <w:rsid w:val="0035674D"/>
    <w:rsid w:val="00362421"/>
    <w:rsid w:val="003723C7"/>
    <w:rsid w:val="00380A92"/>
    <w:rsid w:val="003900DF"/>
    <w:rsid w:val="003C620A"/>
    <w:rsid w:val="003D37A6"/>
    <w:rsid w:val="003E379C"/>
    <w:rsid w:val="003F2FA4"/>
    <w:rsid w:val="003F5539"/>
    <w:rsid w:val="0040113A"/>
    <w:rsid w:val="00424435"/>
    <w:rsid w:val="0042501F"/>
    <w:rsid w:val="00431EE3"/>
    <w:rsid w:val="00434036"/>
    <w:rsid w:val="00441DEC"/>
    <w:rsid w:val="004529D3"/>
    <w:rsid w:val="004603E8"/>
    <w:rsid w:val="00460EE2"/>
    <w:rsid w:val="004677AC"/>
    <w:rsid w:val="00484010"/>
    <w:rsid w:val="004A2FCD"/>
    <w:rsid w:val="004B111C"/>
    <w:rsid w:val="004B2CED"/>
    <w:rsid w:val="004B607F"/>
    <w:rsid w:val="004C0AF5"/>
    <w:rsid w:val="004E4FA8"/>
    <w:rsid w:val="0050006C"/>
    <w:rsid w:val="005025AB"/>
    <w:rsid w:val="005027D3"/>
    <w:rsid w:val="00503893"/>
    <w:rsid w:val="005100E2"/>
    <w:rsid w:val="00520F2C"/>
    <w:rsid w:val="0054622A"/>
    <w:rsid w:val="00582071"/>
    <w:rsid w:val="005A158F"/>
    <w:rsid w:val="005E37DA"/>
    <w:rsid w:val="00612477"/>
    <w:rsid w:val="00624E1D"/>
    <w:rsid w:val="00667224"/>
    <w:rsid w:val="00670391"/>
    <w:rsid w:val="006B1235"/>
    <w:rsid w:val="006B5C6B"/>
    <w:rsid w:val="006B5E84"/>
    <w:rsid w:val="006C0ABC"/>
    <w:rsid w:val="006D03C6"/>
    <w:rsid w:val="006D4574"/>
    <w:rsid w:val="00712651"/>
    <w:rsid w:val="0073764B"/>
    <w:rsid w:val="00752A08"/>
    <w:rsid w:val="0075737F"/>
    <w:rsid w:val="00757A85"/>
    <w:rsid w:val="00763AEB"/>
    <w:rsid w:val="00766CBD"/>
    <w:rsid w:val="00771D26"/>
    <w:rsid w:val="0079430A"/>
    <w:rsid w:val="007B51D9"/>
    <w:rsid w:val="007B5AD1"/>
    <w:rsid w:val="007C2FE3"/>
    <w:rsid w:val="007C61A6"/>
    <w:rsid w:val="007C6A29"/>
    <w:rsid w:val="007D04F6"/>
    <w:rsid w:val="007D0DF4"/>
    <w:rsid w:val="007D0E43"/>
    <w:rsid w:val="007D12F0"/>
    <w:rsid w:val="007D6264"/>
    <w:rsid w:val="007E29A8"/>
    <w:rsid w:val="007F0B61"/>
    <w:rsid w:val="007F0FA4"/>
    <w:rsid w:val="007F1877"/>
    <w:rsid w:val="007F4F41"/>
    <w:rsid w:val="00803833"/>
    <w:rsid w:val="00836108"/>
    <w:rsid w:val="00855B81"/>
    <w:rsid w:val="008723BA"/>
    <w:rsid w:val="00887322"/>
    <w:rsid w:val="008927CE"/>
    <w:rsid w:val="008A0546"/>
    <w:rsid w:val="008E7F72"/>
    <w:rsid w:val="008F6666"/>
    <w:rsid w:val="00905669"/>
    <w:rsid w:val="00916F6F"/>
    <w:rsid w:val="00940848"/>
    <w:rsid w:val="00950A4F"/>
    <w:rsid w:val="00974982"/>
    <w:rsid w:val="009974E5"/>
    <w:rsid w:val="009A0D10"/>
    <w:rsid w:val="009B7B71"/>
    <w:rsid w:val="009C2A6B"/>
    <w:rsid w:val="009D257B"/>
    <w:rsid w:val="009F3058"/>
    <w:rsid w:val="009F7C4A"/>
    <w:rsid w:val="00A05BC7"/>
    <w:rsid w:val="00A066B9"/>
    <w:rsid w:val="00A10B16"/>
    <w:rsid w:val="00A20C69"/>
    <w:rsid w:val="00A43E94"/>
    <w:rsid w:val="00A643A6"/>
    <w:rsid w:val="00A8118A"/>
    <w:rsid w:val="00A91061"/>
    <w:rsid w:val="00AA058D"/>
    <w:rsid w:val="00AA1207"/>
    <w:rsid w:val="00AA51BD"/>
    <w:rsid w:val="00AB268E"/>
    <w:rsid w:val="00AB676D"/>
    <w:rsid w:val="00AC37C4"/>
    <w:rsid w:val="00AC5CC0"/>
    <w:rsid w:val="00AD17D1"/>
    <w:rsid w:val="00AD2AB1"/>
    <w:rsid w:val="00AD4E65"/>
    <w:rsid w:val="00AE01EE"/>
    <w:rsid w:val="00AF62A0"/>
    <w:rsid w:val="00B202C1"/>
    <w:rsid w:val="00B41CFD"/>
    <w:rsid w:val="00B46753"/>
    <w:rsid w:val="00B46ED1"/>
    <w:rsid w:val="00B624B2"/>
    <w:rsid w:val="00B8581C"/>
    <w:rsid w:val="00B8616E"/>
    <w:rsid w:val="00BA1526"/>
    <w:rsid w:val="00BA4013"/>
    <w:rsid w:val="00BA46C7"/>
    <w:rsid w:val="00BA5648"/>
    <w:rsid w:val="00BA6D6C"/>
    <w:rsid w:val="00BB1B0A"/>
    <w:rsid w:val="00BE11F4"/>
    <w:rsid w:val="00BF1C9C"/>
    <w:rsid w:val="00C019DA"/>
    <w:rsid w:val="00C07B0E"/>
    <w:rsid w:val="00C07C08"/>
    <w:rsid w:val="00C178AF"/>
    <w:rsid w:val="00C3130C"/>
    <w:rsid w:val="00C335C0"/>
    <w:rsid w:val="00C35AFA"/>
    <w:rsid w:val="00C5007E"/>
    <w:rsid w:val="00C52FE0"/>
    <w:rsid w:val="00C56DC6"/>
    <w:rsid w:val="00C60B81"/>
    <w:rsid w:val="00C63771"/>
    <w:rsid w:val="00C67F5A"/>
    <w:rsid w:val="00CA6FD8"/>
    <w:rsid w:val="00CB4EE9"/>
    <w:rsid w:val="00CB72B2"/>
    <w:rsid w:val="00CC4B0B"/>
    <w:rsid w:val="00CE09C5"/>
    <w:rsid w:val="00CE4320"/>
    <w:rsid w:val="00CE5FB4"/>
    <w:rsid w:val="00CF48A3"/>
    <w:rsid w:val="00D03C31"/>
    <w:rsid w:val="00D10106"/>
    <w:rsid w:val="00D20408"/>
    <w:rsid w:val="00D248C6"/>
    <w:rsid w:val="00D35B6D"/>
    <w:rsid w:val="00D43DD8"/>
    <w:rsid w:val="00D46328"/>
    <w:rsid w:val="00D74CEC"/>
    <w:rsid w:val="00D85903"/>
    <w:rsid w:val="00DA53E2"/>
    <w:rsid w:val="00DB2164"/>
    <w:rsid w:val="00DB30CE"/>
    <w:rsid w:val="00DB3BCF"/>
    <w:rsid w:val="00DC0025"/>
    <w:rsid w:val="00DC6F0A"/>
    <w:rsid w:val="00DD1734"/>
    <w:rsid w:val="00DD68A1"/>
    <w:rsid w:val="00E03730"/>
    <w:rsid w:val="00E03B09"/>
    <w:rsid w:val="00E060AA"/>
    <w:rsid w:val="00E11C50"/>
    <w:rsid w:val="00E22CBA"/>
    <w:rsid w:val="00E26189"/>
    <w:rsid w:val="00E36BE5"/>
    <w:rsid w:val="00E42A19"/>
    <w:rsid w:val="00E538FB"/>
    <w:rsid w:val="00E9540F"/>
    <w:rsid w:val="00E969D2"/>
    <w:rsid w:val="00EA6734"/>
    <w:rsid w:val="00EB3C0C"/>
    <w:rsid w:val="00EC7970"/>
    <w:rsid w:val="00EE5DA6"/>
    <w:rsid w:val="00EF1984"/>
    <w:rsid w:val="00EF2A14"/>
    <w:rsid w:val="00F114BF"/>
    <w:rsid w:val="00F25EBD"/>
    <w:rsid w:val="00F36684"/>
    <w:rsid w:val="00F36BFE"/>
    <w:rsid w:val="00F37782"/>
    <w:rsid w:val="00F53314"/>
    <w:rsid w:val="00F5562A"/>
    <w:rsid w:val="00FB6E22"/>
    <w:rsid w:val="00FC145C"/>
    <w:rsid w:val="00FC18B8"/>
    <w:rsid w:val="00FF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ru v:ext="edit" colors="#9fffca,#fcc0cd"/>
    </o:shapedefaults>
    <o:shapelayout v:ext="edit">
      <o:idmap v:ext="edit" data="1"/>
    </o:shapelayout>
  </w:shapeDefaults>
  <w:decimalSymbol w:val=","/>
  <w:listSeparator w:val=";"/>
  <w14:docId w14:val="1CCED5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5CC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5CC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9575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344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Banach</dc:creator>
  <cp:lastModifiedBy>Admin</cp:lastModifiedBy>
  <cp:revision>24</cp:revision>
  <cp:lastPrinted>2018-06-28T07:42:00Z</cp:lastPrinted>
  <dcterms:created xsi:type="dcterms:W3CDTF">2017-08-09T09:04:00Z</dcterms:created>
  <dcterms:modified xsi:type="dcterms:W3CDTF">2018-07-30T15:38:00Z</dcterms:modified>
</cp:coreProperties>
</file>