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ABB6B" w14:textId="77777777" w:rsidR="00FC145C" w:rsidRPr="00AC5CC0" w:rsidRDefault="00FC145C" w:rsidP="00FC145C">
      <w:pPr>
        <w:spacing w:after="0"/>
        <w:rPr>
          <w:color w:val="000000" w:themeColor="text1"/>
          <w:sz w:val="24"/>
          <w:szCs w:val="24"/>
        </w:rPr>
      </w:pPr>
    </w:p>
    <w:p w14:paraId="71A4CCE9" w14:textId="5DE929E1" w:rsidR="00BB1B0A" w:rsidRPr="00AC5CC0" w:rsidRDefault="003E379C" w:rsidP="00C52FE0">
      <w:pPr>
        <w:pBdr>
          <w:top w:val="single" w:sz="4" w:space="1" w:color="auto"/>
          <w:left w:val="single" w:sz="4" w:space="4" w:color="auto"/>
          <w:bottom w:val="single" w:sz="4" w:space="1" w:color="auto"/>
          <w:right w:val="single" w:sz="4" w:space="4" w:color="auto"/>
        </w:pBdr>
        <w:spacing w:after="0"/>
        <w:jc w:val="center"/>
        <w:rPr>
          <w:b/>
          <w:color w:val="000000" w:themeColor="text1"/>
          <w:sz w:val="52"/>
          <w:szCs w:val="24"/>
        </w:rPr>
      </w:pPr>
      <w:r w:rsidRPr="00AC5CC0">
        <w:rPr>
          <w:b/>
          <w:color w:val="000000" w:themeColor="text1"/>
          <w:sz w:val="52"/>
          <w:szCs w:val="24"/>
        </w:rPr>
        <w:t xml:space="preserve">Atelier </w:t>
      </w:r>
      <w:r w:rsidR="00AE2C3B">
        <w:rPr>
          <w:b/>
          <w:color w:val="000000" w:themeColor="text1"/>
          <w:sz w:val="52"/>
          <w:szCs w:val="24"/>
        </w:rPr>
        <w:t>bobologie</w:t>
      </w:r>
    </w:p>
    <w:p w14:paraId="5A560D11" w14:textId="77777777" w:rsidR="00C35AFA" w:rsidRPr="00AC5CC0" w:rsidRDefault="00C35AFA" w:rsidP="007D0DF4">
      <w:pPr>
        <w:spacing w:after="0"/>
        <w:rPr>
          <w:color w:val="000000" w:themeColor="text1"/>
          <w:sz w:val="24"/>
          <w:szCs w:val="24"/>
        </w:rPr>
      </w:pPr>
    </w:p>
    <w:tbl>
      <w:tblPr>
        <w:tblStyle w:val="Grilledutableau"/>
        <w:tblW w:w="1048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637"/>
        <w:gridCol w:w="4845"/>
      </w:tblGrid>
      <w:tr w:rsidR="00C35AFA" w:rsidRPr="00AC5CC0" w14:paraId="48DA4548" w14:textId="77777777" w:rsidTr="006C0ABC">
        <w:trPr>
          <w:trHeight w:val="850"/>
        </w:trPr>
        <w:tc>
          <w:tcPr>
            <w:tcW w:w="10482" w:type="dxa"/>
            <w:gridSpan w:val="2"/>
            <w:shd w:val="clear" w:color="auto" w:fill="D9D9D9" w:themeFill="background1" w:themeFillShade="D9"/>
          </w:tcPr>
          <w:p w14:paraId="324019EC" w14:textId="4E73AAAE" w:rsidR="00C35AFA" w:rsidRPr="00595A92" w:rsidRDefault="00C35AFA" w:rsidP="00C35AFA">
            <w:pPr>
              <w:tabs>
                <w:tab w:val="left" w:pos="3349"/>
              </w:tabs>
              <w:jc w:val="center"/>
              <w:rPr>
                <w:b/>
                <w:color w:val="000000" w:themeColor="text1"/>
                <w:sz w:val="24"/>
                <w:szCs w:val="24"/>
              </w:rPr>
            </w:pPr>
            <w:r w:rsidRPr="00595A92">
              <w:rPr>
                <w:b/>
                <w:color w:val="000000" w:themeColor="text1"/>
                <w:sz w:val="24"/>
                <w:szCs w:val="24"/>
                <w:u w:val="single"/>
              </w:rPr>
              <w:t>OBJECTIFS PEDAGOGIQUES</w:t>
            </w:r>
            <w:r w:rsidR="001E25B5" w:rsidRPr="00595A92">
              <w:rPr>
                <w:b/>
                <w:color w:val="000000" w:themeColor="text1"/>
                <w:sz w:val="24"/>
                <w:szCs w:val="24"/>
              </w:rPr>
              <w:t> </w:t>
            </w:r>
            <w:r w:rsidRPr="00595A92">
              <w:rPr>
                <w:b/>
                <w:color w:val="000000" w:themeColor="text1"/>
                <w:sz w:val="24"/>
                <w:szCs w:val="24"/>
              </w:rPr>
              <w:t>:</w:t>
            </w:r>
          </w:p>
          <w:p w14:paraId="58704638" w14:textId="77777777" w:rsidR="003723C7" w:rsidRPr="00595A92" w:rsidRDefault="00D46328" w:rsidP="003E379C">
            <w:pPr>
              <w:pStyle w:val="Paragraphedeliste"/>
              <w:numPr>
                <w:ilvl w:val="0"/>
                <w:numId w:val="9"/>
              </w:numPr>
              <w:tabs>
                <w:tab w:val="left" w:pos="3349"/>
              </w:tabs>
              <w:jc w:val="center"/>
              <w:rPr>
                <w:b/>
                <w:color w:val="000000" w:themeColor="text1"/>
                <w:sz w:val="24"/>
                <w:szCs w:val="24"/>
              </w:rPr>
            </w:pPr>
            <w:r w:rsidRPr="00595A92">
              <w:rPr>
                <w:color w:val="000000" w:themeColor="text1"/>
                <w:sz w:val="24"/>
                <w:szCs w:val="24"/>
              </w:rPr>
              <w:t>Connaître les numéros d’urgence</w:t>
            </w:r>
          </w:p>
          <w:p w14:paraId="159DAB32" w14:textId="77777777" w:rsidR="00D46328" w:rsidRPr="00595A92" w:rsidRDefault="00D46328" w:rsidP="003E379C">
            <w:pPr>
              <w:pStyle w:val="Paragraphedeliste"/>
              <w:numPr>
                <w:ilvl w:val="0"/>
                <w:numId w:val="9"/>
              </w:numPr>
              <w:tabs>
                <w:tab w:val="left" w:pos="3349"/>
              </w:tabs>
              <w:jc w:val="center"/>
              <w:rPr>
                <w:b/>
                <w:color w:val="000000" w:themeColor="text1"/>
                <w:sz w:val="24"/>
                <w:szCs w:val="24"/>
              </w:rPr>
            </w:pPr>
            <w:r w:rsidRPr="00595A92">
              <w:rPr>
                <w:color w:val="000000" w:themeColor="text1"/>
                <w:sz w:val="24"/>
                <w:szCs w:val="24"/>
              </w:rPr>
              <w:t>Savoir passer un appel d’urgence</w:t>
            </w:r>
          </w:p>
          <w:p w14:paraId="47AC9B31" w14:textId="5F905D46" w:rsidR="00D46328" w:rsidRPr="00595A92" w:rsidRDefault="00426420" w:rsidP="003E379C">
            <w:pPr>
              <w:pStyle w:val="Paragraphedeliste"/>
              <w:numPr>
                <w:ilvl w:val="0"/>
                <w:numId w:val="9"/>
              </w:numPr>
              <w:tabs>
                <w:tab w:val="left" w:pos="3349"/>
              </w:tabs>
              <w:jc w:val="center"/>
              <w:rPr>
                <w:b/>
                <w:color w:val="000000" w:themeColor="text1"/>
                <w:sz w:val="24"/>
                <w:szCs w:val="24"/>
              </w:rPr>
            </w:pPr>
            <w:r w:rsidRPr="00595A92">
              <w:rPr>
                <w:color w:val="000000" w:themeColor="text1"/>
                <w:sz w:val="24"/>
                <w:szCs w:val="24"/>
              </w:rPr>
              <w:t>Connaitre les règles d’hygiène</w:t>
            </w:r>
          </w:p>
          <w:p w14:paraId="570DD612" w14:textId="2E6ED1E1" w:rsidR="006B1235" w:rsidRPr="00595A92" w:rsidRDefault="00351F70" w:rsidP="001E25B5">
            <w:pPr>
              <w:pStyle w:val="Paragraphedeliste"/>
              <w:numPr>
                <w:ilvl w:val="0"/>
                <w:numId w:val="9"/>
              </w:numPr>
              <w:tabs>
                <w:tab w:val="left" w:pos="3349"/>
              </w:tabs>
              <w:jc w:val="center"/>
              <w:rPr>
                <w:b/>
                <w:color w:val="000000" w:themeColor="text1"/>
                <w:sz w:val="24"/>
                <w:szCs w:val="24"/>
              </w:rPr>
            </w:pPr>
            <w:r w:rsidRPr="00595A92">
              <w:rPr>
                <w:color w:val="000000" w:themeColor="text1"/>
                <w:sz w:val="24"/>
                <w:szCs w:val="24"/>
              </w:rPr>
              <w:t>Savoir soigner un bobo (sur soi ou sur un autre)</w:t>
            </w:r>
          </w:p>
        </w:tc>
      </w:tr>
      <w:tr w:rsidR="00E1359B" w:rsidRPr="00AC5CC0" w14:paraId="001CB110" w14:textId="77777777" w:rsidTr="00E1359B">
        <w:trPr>
          <w:trHeight w:val="988"/>
        </w:trPr>
        <w:tc>
          <w:tcPr>
            <w:tcW w:w="5637" w:type="dxa"/>
          </w:tcPr>
          <w:p w14:paraId="78A0C5B3" w14:textId="14B30061" w:rsidR="00E1359B" w:rsidRPr="00595A92" w:rsidRDefault="00E1359B" w:rsidP="00C35AFA">
            <w:pPr>
              <w:tabs>
                <w:tab w:val="left" w:pos="3349"/>
              </w:tabs>
              <w:rPr>
                <w:b/>
                <w:color w:val="000000" w:themeColor="text1"/>
                <w:sz w:val="24"/>
                <w:szCs w:val="24"/>
              </w:rPr>
            </w:pPr>
            <w:r w:rsidRPr="00595A92">
              <w:rPr>
                <w:b/>
                <w:color w:val="000000" w:themeColor="text1"/>
                <w:sz w:val="24"/>
                <w:szCs w:val="24"/>
                <w:u w:val="single"/>
              </w:rPr>
              <w:t>Univers, thème</w:t>
            </w:r>
            <w:r w:rsidRPr="00595A92">
              <w:rPr>
                <w:b/>
                <w:color w:val="000000" w:themeColor="text1"/>
                <w:sz w:val="24"/>
                <w:szCs w:val="24"/>
              </w:rPr>
              <w:t> :</w:t>
            </w:r>
          </w:p>
          <w:p w14:paraId="4ACD6F78" w14:textId="36330983" w:rsidR="00E1359B" w:rsidRPr="00595A92" w:rsidRDefault="00E1359B" w:rsidP="00C35AFA">
            <w:pPr>
              <w:tabs>
                <w:tab w:val="left" w:pos="3349"/>
              </w:tabs>
              <w:rPr>
                <w:color w:val="000000" w:themeColor="text1"/>
                <w:sz w:val="24"/>
                <w:szCs w:val="24"/>
                <w:u w:val="single"/>
              </w:rPr>
            </w:pPr>
            <w:r w:rsidRPr="00595A92">
              <w:rPr>
                <w:color w:val="000000" w:themeColor="text1"/>
                <w:sz w:val="24"/>
                <w:szCs w:val="24"/>
              </w:rPr>
              <w:t>Secourisme, prévention, urgence, soin</w:t>
            </w:r>
          </w:p>
        </w:tc>
        <w:tc>
          <w:tcPr>
            <w:tcW w:w="4845" w:type="dxa"/>
          </w:tcPr>
          <w:p w14:paraId="463A29C8" w14:textId="65BC92F2" w:rsidR="00E1359B" w:rsidRPr="00595A92" w:rsidRDefault="00E1359B" w:rsidP="00C35AFA">
            <w:pPr>
              <w:tabs>
                <w:tab w:val="left" w:pos="3349"/>
              </w:tabs>
              <w:rPr>
                <w:color w:val="000000" w:themeColor="text1"/>
                <w:sz w:val="24"/>
                <w:szCs w:val="24"/>
              </w:rPr>
            </w:pPr>
            <w:r w:rsidRPr="00595A92">
              <w:rPr>
                <w:b/>
                <w:color w:val="000000" w:themeColor="text1"/>
                <w:sz w:val="24"/>
                <w:szCs w:val="24"/>
                <w:u w:val="single"/>
              </w:rPr>
              <w:t>Type de jeu, modalités</w:t>
            </w:r>
            <w:r w:rsidRPr="00595A92">
              <w:rPr>
                <w:color w:val="000000" w:themeColor="text1"/>
                <w:sz w:val="24"/>
                <w:szCs w:val="24"/>
              </w:rPr>
              <w:t xml:space="preserve"> : </w:t>
            </w:r>
          </w:p>
          <w:p w14:paraId="4061B9AB" w14:textId="5F00AEBF" w:rsidR="00E1359B" w:rsidRPr="00595A92" w:rsidRDefault="00E1359B" w:rsidP="00C35AFA">
            <w:pPr>
              <w:tabs>
                <w:tab w:val="left" w:pos="3349"/>
              </w:tabs>
              <w:rPr>
                <w:color w:val="000000" w:themeColor="text1"/>
                <w:sz w:val="24"/>
                <w:szCs w:val="24"/>
              </w:rPr>
            </w:pPr>
            <w:r w:rsidRPr="00595A92">
              <w:rPr>
                <w:color w:val="000000" w:themeColor="text1"/>
                <w:sz w:val="24"/>
                <w:szCs w:val="24"/>
              </w:rPr>
              <w:t>Atelier en accès libre, les enfants peuvent y arriver et en repartir quand il le souhaite</w:t>
            </w:r>
          </w:p>
        </w:tc>
      </w:tr>
      <w:tr w:rsidR="00C35AFA" w:rsidRPr="00AC5CC0" w14:paraId="78CF0537" w14:textId="77777777" w:rsidTr="00CB72B2">
        <w:trPr>
          <w:trHeight w:val="637"/>
        </w:trPr>
        <w:tc>
          <w:tcPr>
            <w:tcW w:w="5637" w:type="dxa"/>
          </w:tcPr>
          <w:p w14:paraId="09995E9A" w14:textId="6BDCC8C8" w:rsidR="00CB72B2" w:rsidRPr="00595A92" w:rsidRDefault="00CB72B2" w:rsidP="00CB72B2">
            <w:pPr>
              <w:tabs>
                <w:tab w:val="left" w:pos="3349"/>
              </w:tabs>
              <w:rPr>
                <w:color w:val="000000" w:themeColor="text1"/>
                <w:sz w:val="24"/>
                <w:szCs w:val="24"/>
              </w:rPr>
            </w:pPr>
            <w:r w:rsidRPr="00595A92">
              <w:rPr>
                <w:b/>
                <w:color w:val="000000" w:themeColor="text1"/>
                <w:sz w:val="24"/>
                <w:szCs w:val="24"/>
                <w:u w:val="single"/>
              </w:rPr>
              <w:t>Public</w:t>
            </w:r>
            <w:r w:rsidR="001E25B5" w:rsidRPr="00595A92">
              <w:rPr>
                <w:b/>
                <w:color w:val="000000" w:themeColor="text1"/>
                <w:sz w:val="24"/>
                <w:szCs w:val="24"/>
              </w:rPr>
              <w:t> </w:t>
            </w:r>
            <w:r w:rsidRPr="00595A92">
              <w:rPr>
                <w:b/>
                <w:color w:val="000000" w:themeColor="text1"/>
                <w:sz w:val="24"/>
                <w:szCs w:val="24"/>
              </w:rPr>
              <w:t xml:space="preserve">: </w:t>
            </w:r>
            <w:r w:rsidR="003E379C" w:rsidRPr="00595A92">
              <w:rPr>
                <w:color w:val="000000" w:themeColor="text1"/>
                <w:sz w:val="24"/>
                <w:szCs w:val="24"/>
              </w:rPr>
              <w:t>lutins et louveteaux,</w:t>
            </w:r>
          </w:p>
          <w:p w14:paraId="2DB62B8D" w14:textId="40B5B0D6" w:rsidR="00142094" w:rsidRPr="00595A92" w:rsidRDefault="00142094" w:rsidP="00426420">
            <w:pPr>
              <w:tabs>
                <w:tab w:val="left" w:pos="3349"/>
              </w:tabs>
              <w:rPr>
                <w:color w:val="000000" w:themeColor="text1"/>
                <w:sz w:val="24"/>
                <w:szCs w:val="24"/>
              </w:rPr>
            </w:pPr>
            <w:r w:rsidRPr="00595A92">
              <w:rPr>
                <w:color w:val="000000" w:themeColor="text1"/>
                <w:sz w:val="24"/>
                <w:szCs w:val="24"/>
              </w:rPr>
              <w:t>10 enfants maxi</w:t>
            </w:r>
            <w:r w:rsidR="00BC0691" w:rsidRPr="00595A92">
              <w:rPr>
                <w:color w:val="000000" w:themeColor="text1"/>
                <w:sz w:val="24"/>
                <w:szCs w:val="24"/>
              </w:rPr>
              <w:t xml:space="preserve"> </w:t>
            </w:r>
          </w:p>
        </w:tc>
        <w:tc>
          <w:tcPr>
            <w:tcW w:w="4845" w:type="dxa"/>
          </w:tcPr>
          <w:p w14:paraId="40B19C89" w14:textId="14A6708D" w:rsidR="00C35AFA" w:rsidRPr="00595A92" w:rsidRDefault="00CB72B2" w:rsidP="003C7026">
            <w:pPr>
              <w:tabs>
                <w:tab w:val="left" w:pos="3349"/>
              </w:tabs>
              <w:rPr>
                <w:b/>
                <w:i/>
                <w:color w:val="000000" w:themeColor="text1"/>
                <w:sz w:val="24"/>
                <w:szCs w:val="24"/>
                <w:u w:val="single"/>
              </w:rPr>
            </w:pPr>
            <w:r w:rsidRPr="00595A92">
              <w:rPr>
                <w:b/>
                <w:color w:val="000000" w:themeColor="text1"/>
                <w:sz w:val="24"/>
                <w:szCs w:val="24"/>
                <w:u w:val="single"/>
              </w:rPr>
              <w:t>Durée approx</w:t>
            </w:r>
            <w:r w:rsidRPr="00595A92">
              <w:rPr>
                <w:color w:val="000000" w:themeColor="text1"/>
                <w:sz w:val="24"/>
                <w:szCs w:val="24"/>
              </w:rPr>
              <w:t>.</w:t>
            </w:r>
            <w:r w:rsidR="001E25B5" w:rsidRPr="00595A92">
              <w:rPr>
                <w:color w:val="000000" w:themeColor="text1"/>
                <w:sz w:val="24"/>
                <w:szCs w:val="24"/>
              </w:rPr>
              <w:t> </w:t>
            </w:r>
            <w:r w:rsidRPr="00595A92">
              <w:rPr>
                <w:color w:val="000000" w:themeColor="text1"/>
                <w:sz w:val="24"/>
                <w:szCs w:val="24"/>
              </w:rPr>
              <w:t>:</w:t>
            </w:r>
            <w:r w:rsidR="003E379C" w:rsidRPr="00595A92">
              <w:rPr>
                <w:color w:val="000000" w:themeColor="text1"/>
                <w:sz w:val="24"/>
                <w:szCs w:val="24"/>
              </w:rPr>
              <w:t xml:space="preserve"> </w:t>
            </w:r>
            <w:r w:rsidR="003C7026" w:rsidRPr="00595A92">
              <w:rPr>
                <w:color w:val="000000" w:themeColor="text1"/>
                <w:sz w:val="24"/>
                <w:szCs w:val="24"/>
              </w:rPr>
              <w:t>variable</w:t>
            </w:r>
          </w:p>
        </w:tc>
      </w:tr>
    </w:tbl>
    <w:p w14:paraId="3907F9D4" w14:textId="77777777" w:rsidR="00C52FE0" w:rsidRPr="00AC5CC0" w:rsidRDefault="00C52FE0" w:rsidP="00582071">
      <w:pPr>
        <w:tabs>
          <w:tab w:val="left" w:pos="1940"/>
        </w:tabs>
        <w:spacing w:after="0"/>
        <w:rPr>
          <w:sz w:val="24"/>
          <w:szCs w:val="24"/>
        </w:rPr>
      </w:pPr>
    </w:p>
    <w:p w14:paraId="020814C2" w14:textId="48E3BB98" w:rsidR="00FC18B8" w:rsidRPr="00595A92" w:rsidRDefault="00FC18B8" w:rsidP="00CB72B2">
      <w:pPr>
        <w:spacing w:after="0"/>
        <w:rPr>
          <w:b/>
          <w:sz w:val="24"/>
          <w:szCs w:val="24"/>
          <w:u w:val="single"/>
        </w:rPr>
      </w:pPr>
      <w:r w:rsidRPr="00595A92">
        <w:rPr>
          <w:b/>
          <w:sz w:val="24"/>
          <w:szCs w:val="24"/>
          <w:u w:val="single"/>
        </w:rPr>
        <w:t xml:space="preserve">Les </w:t>
      </w:r>
      <w:r w:rsidR="00582071" w:rsidRPr="00595A92">
        <w:rPr>
          <w:b/>
          <w:sz w:val="24"/>
          <w:szCs w:val="24"/>
          <w:u w:val="single"/>
        </w:rPr>
        <w:t>supports</w:t>
      </w:r>
      <w:r w:rsidR="001E25B5" w:rsidRPr="00595A92">
        <w:rPr>
          <w:b/>
          <w:sz w:val="24"/>
          <w:szCs w:val="24"/>
          <w:u w:val="single"/>
        </w:rPr>
        <w:t> </w:t>
      </w:r>
      <w:r w:rsidRPr="00595A92">
        <w:rPr>
          <w:b/>
          <w:sz w:val="24"/>
          <w:szCs w:val="24"/>
          <w:u w:val="single"/>
        </w:rPr>
        <w:t>:</w:t>
      </w:r>
    </w:p>
    <w:p w14:paraId="0B1108AF" w14:textId="53F9D049" w:rsidR="00582071" w:rsidRPr="00595A92" w:rsidRDefault="00582071" w:rsidP="00CB72B2">
      <w:pPr>
        <w:spacing w:after="0"/>
        <w:rPr>
          <w:sz w:val="24"/>
          <w:szCs w:val="24"/>
        </w:rPr>
      </w:pPr>
      <w:r w:rsidRPr="00595A92">
        <w:rPr>
          <w:sz w:val="24"/>
          <w:szCs w:val="24"/>
        </w:rPr>
        <w:t xml:space="preserve">Une affiche sur </w:t>
      </w:r>
      <w:r w:rsidR="00351F70" w:rsidRPr="00595A92">
        <w:rPr>
          <w:sz w:val="24"/>
          <w:szCs w:val="24"/>
        </w:rPr>
        <w:t>les numéros d’urgence</w:t>
      </w:r>
    </w:p>
    <w:p w14:paraId="78ED904D" w14:textId="4ADB1D5F" w:rsidR="007F0FA4" w:rsidRDefault="007F0FA4" w:rsidP="00CB72B2">
      <w:pPr>
        <w:spacing w:after="0"/>
        <w:rPr>
          <w:sz w:val="24"/>
          <w:szCs w:val="24"/>
        </w:rPr>
      </w:pPr>
      <w:r w:rsidRPr="00595A92">
        <w:rPr>
          <w:sz w:val="24"/>
          <w:szCs w:val="24"/>
        </w:rPr>
        <w:t>Une af</w:t>
      </w:r>
      <w:r w:rsidR="00141F07" w:rsidRPr="00595A92">
        <w:rPr>
          <w:sz w:val="24"/>
          <w:szCs w:val="24"/>
        </w:rPr>
        <w:t>fiche sur l’appel d‘urgence</w:t>
      </w:r>
      <w:r w:rsidR="001E25B5" w:rsidRPr="00595A92">
        <w:rPr>
          <w:sz w:val="24"/>
          <w:szCs w:val="24"/>
        </w:rPr>
        <w:t> </w:t>
      </w:r>
      <w:r w:rsidR="004F7F2C" w:rsidRPr="00595A92">
        <w:rPr>
          <w:sz w:val="24"/>
          <w:szCs w:val="24"/>
        </w:rPr>
        <w:t>: ce que je dois dire</w:t>
      </w:r>
    </w:p>
    <w:p w14:paraId="530290AA" w14:textId="2AC609F8" w:rsidR="007039AF" w:rsidRPr="00595A92" w:rsidRDefault="007039AF" w:rsidP="00CB72B2">
      <w:pPr>
        <w:spacing w:after="0"/>
        <w:rPr>
          <w:sz w:val="24"/>
          <w:szCs w:val="24"/>
        </w:rPr>
      </w:pPr>
      <w:r w:rsidRPr="00595A92">
        <w:rPr>
          <w:sz w:val="24"/>
          <w:szCs w:val="24"/>
        </w:rPr>
        <w:t>Une affiche sur chaque bobo</w:t>
      </w:r>
      <w:bookmarkStart w:id="0" w:name="_GoBack"/>
      <w:bookmarkEnd w:id="0"/>
    </w:p>
    <w:p w14:paraId="5CB8D8EC" w14:textId="00F13C16" w:rsidR="00582071" w:rsidRPr="00595A92" w:rsidRDefault="00141F07" w:rsidP="00CB72B2">
      <w:pPr>
        <w:spacing w:after="0"/>
        <w:rPr>
          <w:sz w:val="24"/>
          <w:szCs w:val="24"/>
        </w:rPr>
      </w:pPr>
      <w:r w:rsidRPr="00595A92">
        <w:rPr>
          <w:sz w:val="24"/>
          <w:szCs w:val="24"/>
        </w:rPr>
        <w:t>Une affiche sur l’accident grave</w:t>
      </w:r>
    </w:p>
    <w:p w14:paraId="648F414B" w14:textId="6530438D" w:rsidR="006B1235" w:rsidRPr="00595A92" w:rsidRDefault="006B1235" w:rsidP="00CB72B2">
      <w:pPr>
        <w:spacing w:after="0"/>
        <w:rPr>
          <w:sz w:val="24"/>
          <w:szCs w:val="24"/>
        </w:rPr>
      </w:pPr>
      <w:r w:rsidRPr="00595A92">
        <w:rPr>
          <w:sz w:val="24"/>
          <w:szCs w:val="24"/>
        </w:rPr>
        <w:t>Contenu de la trousse d’infirmerie</w:t>
      </w:r>
    </w:p>
    <w:p w14:paraId="3A66ABC1" w14:textId="77777777" w:rsidR="00142094" w:rsidRPr="00595A92" w:rsidRDefault="00142094" w:rsidP="00CB72B2">
      <w:pPr>
        <w:spacing w:after="0"/>
        <w:rPr>
          <w:sz w:val="24"/>
          <w:szCs w:val="24"/>
        </w:rPr>
      </w:pPr>
    </w:p>
    <w:p w14:paraId="0FD7D2AC" w14:textId="1CA7BAFE" w:rsidR="00FC18B8" w:rsidRPr="00595A92" w:rsidRDefault="00FC18B8" w:rsidP="00CB72B2">
      <w:pPr>
        <w:spacing w:after="0"/>
        <w:rPr>
          <w:b/>
          <w:sz w:val="24"/>
          <w:szCs w:val="24"/>
          <w:u w:val="single"/>
        </w:rPr>
      </w:pPr>
      <w:r w:rsidRPr="00595A92">
        <w:rPr>
          <w:b/>
          <w:sz w:val="24"/>
          <w:szCs w:val="24"/>
          <w:u w:val="single"/>
        </w:rPr>
        <w:t>Le matériel</w:t>
      </w:r>
      <w:r w:rsidR="001E25B5" w:rsidRPr="00595A92">
        <w:rPr>
          <w:b/>
          <w:sz w:val="24"/>
          <w:szCs w:val="24"/>
          <w:u w:val="single"/>
        </w:rPr>
        <w:t> </w:t>
      </w:r>
      <w:r w:rsidRPr="00595A92">
        <w:rPr>
          <w:b/>
          <w:sz w:val="24"/>
          <w:szCs w:val="24"/>
          <w:u w:val="single"/>
        </w:rPr>
        <w:t>:</w:t>
      </w:r>
    </w:p>
    <w:p w14:paraId="65B9D5DE" w14:textId="38E15256" w:rsidR="00582071" w:rsidRPr="00595A92" w:rsidRDefault="00426420" w:rsidP="00CB72B2">
      <w:pPr>
        <w:spacing w:after="0"/>
        <w:rPr>
          <w:sz w:val="24"/>
          <w:szCs w:val="24"/>
        </w:rPr>
      </w:pPr>
      <w:r w:rsidRPr="00595A92">
        <w:rPr>
          <w:sz w:val="24"/>
          <w:szCs w:val="24"/>
        </w:rPr>
        <w:t>1</w:t>
      </w:r>
      <w:r w:rsidR="00141F07" w:rsidRPr="00595A92">
        <w:rPr>
          <w:sz w:val="24"/>
          <w:szCs w:val="24"/>
        </w:rPr>
        <w:t xml:space="preserve"> </w:t>
      </w:r>
      <w:r w:rsidRPr="00595A92">
        <w:rPr>
          <w:sz w:val="24"/>
          <w:szCs w:val="24"/>
        </w:rPr>
        <w:t>trousse</w:t>
      </w:r>
      <w:r w:rsidR="00141F07" w:rsidRPr="00595A92">
        <w:rPr>
          <w:sz w:val="24"/>
          <w:szCs w:val="24"/>
        </w:rPr>
        <w:t xml:space="preserve"> de s</w:t>
      </w:r>
      <w:r w:rsidR="006B1235" w:rsidRPr="00595A92">
        <w:rPr>
          <w:sz w:val="24"/>
          <w:szCs w:val="24"/>
        </w:rPr>
        <w:t>ecours</w:t>
      </w:r>
    </w:p>
    <w:p w14:paraId="34EB7E63" w14:textId="28C2D803" w:rsidR="00582071" w:rsidRPr="00595A92" w:rsidRDefault="00426420" w:rsidP="00CB72B2">
      <w:pPr>
        <w:spacing w:after="0"/>
        <w:rPr>
          <w:sz w:val="24"/>
          <w:szCs w:val="24"/>
        </w:rPr>
      </w:pPr>
      <w:r w:rsidRPr="00595A92">
        <w:rPr>
          <w:sz w:val="24"/>
          <w:szCs w:val="24"/>
        </w:rPr>
        <w:t>1</w:t>
      </w:r>
      <w:r w:rsidR="004F7F2C" w:rsidRPr="00595A92">
        <w:rPr>
          <w:sz w:val="24"/>
          <w:szCs w:val="24"/>
        </w:rPr>
        <w:t xml:space="preserve"> faux</w:t>
      </w:r>
      <w:r w:rsidR="006B1235" w:rsidRPr="00595A92">
        <w:rPr>
          <w:sz w:val="24"/>
          <w:szCs w:val="24"/>
        </w:rPr>
        <w:t xml:space="preserve"> </w:t>
      </w:r>
      <w:r w:rsidR="00595A92" w:rsidRPr="00595A92">
        <w:rPr>
          <w:sz w:val="24"/>
          <w:szCs w:val="24"/>
        </w:rPr>
        <w:t>téléphone</w:t>
      </w:r>
    </w:p>
    <w:p w14:paraId="2DAAEC9B" w14:textId="6B4F5B51" w:rsidR="006B1235" w:rsidRPr="00595A92" w:rsidRDefault="006B1235" w:rsidP="00CB72B2">
      <w:pPr>
        <w:spacing w:after="0"/>
        <w:rPr>
          <w:strike/>
          <w:sz w:val="24"/>
          <w:szCs w:val="24"/>
        </w:rPr>
      </w:pPr>
      <w:r w:rsidRPr="00595A92">
        <w:rPr>
          <w:strike/>
          <w:sz w:val="24"/>
          <w:szCs w:val="24"/>
        </w:rPr>
        <w:t>Expo accident de la vie quotidienne</w:t>
      </w:r>
      <w:r w:rsidR="004F7F2C" w:rsidRPr="00595A92">
        <w:rPr>
          <w:strike/>
          <w:sz w:val="24"/>
          <w:szCs w:val="24"/>
        </w:rPr>
        <w:t xml:space="preserve"> (voir avec la MAIF)</w:t>
      </w:r>
    </w:p>
    <w:p w14:paraId="079C549D" w14:textId="77777777" w:rsidR="006B1235" w:rsidRPr="00595A92" w:rsidRDefault="006B1235" w:rsidP="00CB72B2">
      <w:pPr>
        <w:spacing w:after="0"/>
        <w:rPr>
          <w:sz w:val="24"/>
          <w:szCs w:val="24"/>
        </w:rPr>
      </w:pPr>
    </w:p>
    <w:p w14:paraId="495C702F" w14:textId="77777777" w:rsidR="00CB72B2" w:rsidRPr="00595A92" w:rsidRDefault="00CB72B2" w:rsidP="00CB72B2">
      <w:pPr>
        <w:spacing w:after="0"/>
        <w:rPr>
          <w:sz w:val="24"/>
          <w:szCs w:val="24"/>
        </w:rPr>
      </w:pPr>
      <w:r w:rsidRPr="00595A92">
        <w:rPr>
          <w:b/>
          <w:sz w:val="24"/>
          <w:szCs w:val="24"/>
          <w:u w:val="single"/>
        </w:rPr>
        <w:t>Déroulement</w:t>
      </w:r>
      <w:r w:rsidRPr="00595A92">
        <w:rPr>
          <w:sz w:val="24"/>
          <w:szCs w:val="24"/>
        </w:rPr>
        <w:t xml:space="preserve">  </w:t>
      </w:r>
    </w:p>
    <w:p w14:paraId="7A489B34" w14:textId="2325E59F" w:rsidR="00DD68A1" w:rsidRPr="00595A92" w:rsidRDefault="00426420" w:rsidP="00BB1B0A">
      <w:pPr>
        <w:spacing w:after="0"/>
        <w:rPr>
          <w:color w:val="000000" w:themeColor="text1"/>
          <w:sz w:val="24"/>
          <w:szCs w:val="24"/>
        </w:rPr>
      </w:pPr>
      <w:r w:rsidRPr="00595A92">
        <w:rPr>
          <w:color w:val="000000" w:themeColor="text1"/>
          <w:sz w:val="24"/>
          <w:szCs w:val="24"/>
        </w:rPr>
        <w:t>Atelier sur les règles d’hygiènes</w:t>
      </w:r>
      <w:r w:rsidR="00355F51" w:rsidRPr="00595A92">
        <w:rPr>
          <w:color w:val="000000" w:themeColor="text1"/>
          <w:sz w:val="24"/>
          <w:szCs w:val="24"/>
        </w:rPr>
        <w:t> : démonstration de comment se désinfecter les mains. A</w:t>
      </w:r>
      <w:r w:rsidRPr="00595A92">
        <w:rPr>
          <w:color w:val="000000" w:themeColor="text1"/>
          <w:sz w:val="24"/>
          <w:szCs w:val="24"/>
        </w:rPr>
        <w:t>telier sur comment donner l’alerte</w:t>
      </w:r>
      <w:r w:rsidR="00355F51" w:rsidRPr="00595A92">
        <w:rPr>
          <w:color w:val="000000" w:themeColor="text1"/>
          <w:sz w:val="24"/>
          <w:szCs w:val="24"/>
        </w:rPr>
        <w:t> : table ronde sur les numéros d’urgence puis mise en scène d’un appel d’urgence par chaque enfant.</w:t>
      </w:r>
    </w:p>
    <w:p w14:paraId="4A72F991" w14:textId="154DD298" w:rsidR="00142094" w:rsidRPr="00595A92" w:rsidRDefault="00C178AF" w:rsidP="00BB1B0A">
      <w:pPr>
        <w:spacing w:after="0"/>
        <w:rPr>
          <w:color w:val="000000" w:themeColor="text1"/>
          <w:sz w:val="24"/>
          <w:szCs w:val="24"/>
        </w:rPr>
      </w:pPr>
      <w:r w:rsidRPr="00595A92">
        <w:rPr>
          <w:color w:val="000000" w:themeColor="text1"/>
          <w:sz w:val="24"/>
          <w:szCs w:val="24"/>
        </w:rPr>
        <w:t xml:space="preserve">Théâtre forum sur des situations construites </w:t>
      </w:r>
    </w:p>
    <w:p w14:paraId="37DD04F2" w14:textId="77777777" w:rsidR="00DD68A1" w:rsidRPr="00595A92" w:rsidRDefault="00DD68A1" w:rsidP="00BB1B0A">
      <w:pPr>
        <w:spacing w:after="0"/>
        <w:rPr>
          <w:color w:val="000000" w:themeColor="text1"/>
          <w:sz w:val="24"/>
          <w:szCs w:val="24"/>
        </w:rPr>
      </w:pPr>
    </w:p>
    <w:p w14:paraId="35138684" w14:textId="77777777" w:rsidR="00582071" w:rsidRPr="00595A92" w:rsidRDefault="00582071" w:rsidP="00BB1B0A">
      <w:pPr>
        <w:spacing w:after="0"/>
        <w:rPr>
          <w:b/>
          <w:color w:val="000000" w:themeColor="text1"/>
          <w:sz w:val="24"/>
          <w:szCs w:val="24"/>
          <w:u w:val="single"/>
        </w:rPr>
      </w:pPr>
      <w:r w:rsidRPr="00595A92">
        <w:rPr>
          <w:b/>
          <w:color w:val="000000" w:themeColor="text1"/>
          <w:sz w:val="24"/>
          <w:szCs w:val="24"/>
          <w:u w:val="single"/>
        </w:rPr>
        <w:t>Posture de l’animateur</w:t>
      </w:r>
    </w:p>
    <w:p w14:paraId="555F3687" w14:textId="21FC5C7D" w:rsidR="008927CE" w:rsidRPr="00595A92" w:rsidRDefault="004F7F2C" w:rsidP="00BB1B0A">
      <w:pPr>
        <w:spacing w:after="0"/>
        <w:rPr>
          <w:color w:val="000000" w:themeColor="text1"/>
          <w:sz w:val="24"/>
          <w:szCs w:val="24"/>
        </w:rPr>
      </w:pPr>
      <w:r w:rsidRPr="00595A92">
        <w:rPr>
          <w:color w:val="000000" w:themeColor="text1"/>
          <w:sz w:val="24"/>
          <w:szCs w:val="24"/>
        </w:rPr>
        <w:t>L’animateur propose des situations qui peuvent être traitées de 2 façons</w:t>
      </w:r>
      <w:r w:rsidR="001E25B5" w:rsidRPr="00595A92">
        <w:rPr>
          <w:color w:val="000000" w:themeColor="text1"/>
          <w:sz w:val="24"/>
          <w:szCs w:val="24"/>
        </w:rPr>
        <w:t> </w:t>
      </w:r>
      <w:r w:rsidRPr="00595A92">
        <w:rPr>
          <w:color w:val="000000" w:themeColor="text1"/>
          <w:sz w:val="24"/>
          <w:szCs w:val="24"/>
        </w:rPr>
        <w:t>:</w:t>
      </w:r>
    </w:p>
    <w:p w14:paraId="549031DF" w14:textId="4661E721" w:rsidR="004F7F2C" w:rsidRPr="00595A92" w:rsidRDefault="004F7F2C" w:rsidP="004F7F2C">
      <w:pPr>
        <w:pStyle w:val="Paragraphedeliste"/>
        <w:numPr>
          <w:ilvl w:val="0"/>
          <w:numId w:val="9"/>
        </w:numPr>
        <w:spacing w:after="0"/>
        <w:rPr>
          <w:color w:val="000000" w:themeColor="text1"/>
          <w:sz w:val="24"/>
          <w:szCs w:val="24"/>
        </w:rPr>
      </w:pPr>
      <w:r w:rsidRPr="00595A92">
        <w:rPr>
          <w:color w:val="000000" w:themeColor="text1"/>
          <w:sz w:val="24"/>
          <w:szCs w:val="24"/>
        </w:rPr>
        <w:t>sous forme de discussion</w:t>
      </w:r>
    </w:p>
    <w:p w14:paraId="3AD60C4F" w14:textId="37B599CE" w:rsidR="004F7F2C" w:rsidRPr="00595A92" w:rsidRDefault="004F7F2C" w:rsidP="004F7F2C">
      <w:pPr>
        <w:pStyle w:val="Paragraphedeliste"/>
        <w:numPr>
          <w:ilvl w:val="0"/>
          <w:numId w:val="9"/>
        </w:numPr>
        <w:spacing w:after="0"/>
        <w:rPr>
          <w:color w:val="000000" w:themeColor="text1"/>
          <w:sz w:val="24"/>
          <w:szCs w:val="24"/>
        </w:rPr>
      </w:pPr>
      <w:r w:rsidRPr="00595A92">
        <w:rPr>
          <w:color w:val="000000" w:themeColor="text1"/>
          <w:sz w:val="24"/>
          <w:szCs w:val="24"/>
        </w:rPr>
        <w:t>sous forme de théâtre d’impro</w:t>
      </w:r>
    </w:p>
    <w:p w14:paraId="18C431C6" w14:textId="77777777" w:rsidR="00595A92" w:rsidRPr="00595A92" w:rsidRDefault="00595A92" w:rsidP="00D00814">
      <w:pPr>
        <w:spacing w:after="0"/>
        <w:rPr>
          <w:b/>
          <w:color w:val="000000" w:themeColor="text1"/>
          <w:sz w:val="24"/>
          <w:szCs w:val="24"/>
          <w:u w:val="single"/>
        </w:rPr>
      </w:pPr>
    </w:p>
    <w:p w14:paraId="671D5A08" w14:textId="77777777" w:rsidR="00595A92" w:rsidRDefault="00595A92">
      <w:pPr>
        <w:rPr>
          <w:b/>
          <w:color w:val="000000" w:themeColor="text1"/>
          <w:sz w:val="52"/>
          <w:szCs w:val="24"/>
        </w:rPr>
      </w:pPr>
      <w:r>
        <w:rPr>
          <w:b/>
          <w:color w:val="000000" w:themeColor="text1"/>
          <w:sz w:val="52"/>
          <w:szCs w:val="24"/>
        </w:rPr>
        <w:br w:type="page"/>
      </w:r>
    </w:p>
    <w:p w14:paraId="13DC4A10" w14:textId="55E5ACA7" w:rsidR="00D00814" w:rsidRDefault="00D00814" w:rsidP="00D00814">
      <w:pPr>
        <w:pBdr>
          <w:top w:val="single" w:sz="4" w:space="1" w:color="auto"/>
          <w:left w:val="single" w:sz="4" w:space="4" w:color="auto"/>
          <w:bottom w:val="single" w:sz="4" w:space="1" w:color="auto"/>
          <w:right w:val="single" w:sz="4" w:space="4" w:color="auto"/>
        </w:pBdr>
        <w:spacing w:after="0"/>
        <w:jc w:val="center"/>
        <w:rPr>
          <w:b/>
          <w:color w:val="000000" w:themeColor="text1"/>
          <w:sz w:val="52"/>
          <w:szCs w:val="24"/>
        </w:rPr>
      </w:pPr>
      <w:r>
        <w:rPr>
          <w:b/>
          <w:color w:val="000000" w:themeColor="text1"/>
          <w:sz w:val="52"/>
          <w:szCs w:val="24"/>
        </w:rPr>
        <w:lastRenderedPageBreak/>
        <w:t>Atelier bobologie</w:t>
      </w:r>
    </w:p>
    <w:p w14:paraId="0511F227" w14:textId="77777777" w:rsidR="00D00814" w:rsidRDefault="00D00814" w:rsidP="00D00814">
      <w:pPr>
        <w:spacing w:after="0"/>
        <w:rPr>
          <w:b/>
          <w:color w:val="000000" w:themeColor="text1"/>
          <w:sz w:val="24"/>
          <w:szCs w:val="24"/>
          <w:u w:val="single"/>
        </w:rPr>
      </w:pPr>
    </w:p>
    <w:p w14:paraId="1C836756" w14:textId="77777777" w:rsidR="00D00814" w:rsidRPr="00595A92" w:rsidRDefault="00D00814" w:rsidP="00D00814">
      <w:pPr>
        <w:spacing w:after="0"/>
        <w:rPr>
          <w:b/>
          <w:color w:val="000000" w:themeColor="text1"/>
          <w:sz w:val="24"/>
          <w:szCs w:val="24"/>
          <w:u w:val="single"/>
        </w:rPr>
      </w:pPr>
    </w:p>
    <w:p w14:paraId="78200550" w14:textId="77777777" w:rsidR="00D00814" w:rsidRPr="00595A92" w:rsidRDefault="00D00814" w:rsidP="00D00814">
      <w:pPr>
        <w:spacing w:after="0"/>
        <w:rPr>
          <w:b/>
          <w:color w:val="000000" w:themeColor="text1"/>
          <w:sz w:val="24"/>
          <w:szCs w:val="24"/>
          <w:u w:val="single"/>
        </w:rPr>
      </w:pPr>
      <w:r w:rsidRPr="00595A92">
        <w:rPr>
          <w:b/>
          <w:color w:val="000000" w:themeColor="text1"/>
          <w:sz w:val="24"/>
          <w:szCs w:val="24"/>
          <w:u w:val="single"/>
        </w:rPr>
        <w:t>Epreuve d’obtention du badge</w:t>
      </w:r>
    </w:p>
    <w:p w14:paraId="7F78BB4E" w14:textId="77777777" w:rsidR="00D00814" w:rsidRPr="00595A92" w:rsidRDefault="00D00814" w:rsidP="00D00814">
      <w:pPr>
        <w:spacing w:after="0" w:line="240" w:lineRule="auto"/>
        <w:rPr>
          <w:rFonts w:eastAsia="Times New Roman" w:cs="Times New Roman"/>
          <w:sz w:val="24"/>
          <w:szCs w:val="24"/>
        </w:rPr>
      </w:pPr>
    </w:p>
    <w:tbl>
      <w:tblPr>
        <w:tblW w:w="0" w:type="auto"/>
        <w:tblLook w:val="04A0" w:firstRow="1" w:lastRow="0" w:firstColumn="1" w:lastColumn="0" w:noHBand="0" w:noVBand="1"/>
      </w:tblPr>
      <w:tblGrid>
        <w:gridCol w:w="2500"/>
        <w:gridCol w:w="1902"/>
        <w:gridCol w:w="6294"/>
      </w:tblGrid>
      <w:tr w:rsidR="00D00814" w:rsidRPr="00595A92" w14:paraId="7F5C4226"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B6993E" w14:textId="77777777" w:rsidR="00D00814" w:rsidRPr="00595A92" w:rsidRDefault="00D00814">
            <w:pPr>
              <w:spacing w:after="0" w:line="0" w:lineRule="atLeast"/>
              <w:jc w:val="both"/>
              <w:rPr>
                <w:rFonts w:cs="Times New Roman"/>
                <w:sz w:val="24"/>
                <w:szCs w:val="24"/>
              </w:rPr>
            </w:pPr>
            <w:r w:rsidRPr="00595A92">
              <w:rPr>
                <w:rFonts w:cs="Times New Roman"/>
                <w:color w:val="000000"/>
                <w:sz w:val="24"/>
                <w:szCs w:val="24"/>
              </w:rPr>
              <w:t>Etape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21CDBE" w14:textId="77777777" w:rsidR="00D00814" w:rsidRPr="00595A92" w:rsidRDefault="00D00814">
            <w:pPr>
              <w:spacing w:after="0" w:line="0" w:lineRule="atLeast"/>
              <w:jc w:val="both"/>
              <w:rPr>
                <w:rFonts w:cs="Times New Roman"/>
                <w:sz w:val="24"/>
                <w:szCs w:val="24"/>
              </w:rPr>
            </w:pPr>
            <w:r w:rsidRPr="00595A92">
              <w:rPr>
                <w:rFonts w:cs="Times New Roman"/>
                <w:color w:val="000000"/>
                <w:sz w:val="24"/>
                <w:szCs w:val="24"/>
              </w:rPr>
              <w:t>Question à poser à l’enfant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DED349" w14:textId="77777777" w:rsidR="00D00814" w:rsidRPr="00595A92" w:rsidRDefault="00D00814">
            <w:pPr>
              <w:spacing w:after="0" w:line="0" w:lineRule="atLeast"/>
              <w:jc w:val="both"/>
              <w:rPr>
                <w:rFonts w:cs="Times New Roman"/>
                <w:sz w:val="24"/>
                <w:szCs w:val="24"/>
              </w:rPr>
            </w:pPr>
            <w:r w:rsidRPr="00595A92">
              <w:rPr>
                <w:rFonts w:cs="Times New Roman"/>
                <w:color w:val="000000"/>
                <w:sz w:val="24"/>
                <w:szCs w:val="24"/>
              </w:rPr>
              <w:t>Points à vérifier</w:t>
            </w:r>
          </w:p>
        </w:tc>
      </w:tr>
      <w:tr w:rsidR="00D00814" w:rsidRPr="00595A92" w14:paraId="4C728F80" w14:textId="77777777" w:rsidTr="00595A92">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62B993" w14:textId="77777777" w:rsidR="00D00814" w:rsidRPr="00595A92" w:rsidRDefault="00D00814" w:rsidP="00595A92">
            <w:pPr>
              <w:spacing w:after="0" w:line="0" w:lineRule="atLeast"/>
              <w:jc w:val="both"/>
              <w:rPr>
                <w:rFonts w:cs="Times New Roman"/>
                <w:sz w:val="24"/>
                <w:szCs w:val="24"/>
              </w:rPr>
            </w:pPr>
            <w:r w:rsidRPr="00595A92">
              <w:rPr>
                <w:rFonts w:cs="Times New Roman"/>
                <w:sz w:val="24"/>
                <w:szCs w:val="24"/>
              </w:rPr>
              <w:t>Bobo : l’enfant tire au sort une situation de « bobo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75EE88" w14:textId="77777777" w:rsidR="00D00814" w:rsidRPr="00595A92" w:rsidRDefault="00D00814" w:rsidP="00595A92">
            <w:pPr>
              <w:spacing w:after="0" w:line="0" w:lineRule="atLeast"/>
              <w:jc w:val="center"/>
              <w:rPr>
                <w:rFonts w:cs="Times New Roman"/>
                <w:sz w:val="24"/>
                <w:szCs w:val="24"/>
              </w:rPr>
            </w:pPr>
            <w:r w:rsidRPr="00595A92">
              <w:rPr>
                <w:rFonts w:cs="Times New Roman"/>
                <w:sz w:val="24"/>
                <w:szCs w:val="24"/>
              </w:rPr>
              <w:t>Que fais-tu dans cette situation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4C9EBD" w14:textId="77777777" w:rsidR="00D00814" w:rsidRPr="00595A92" w:rsidRDefault="00D00814" w:rsidP="00595A92">
            <w:pPr>
              <w:spacing w:after="0" w:line="0" w:lineRule="atLeast"/>
              <w:jc w:val="both"/>
              <w:textAlignment w:val="baseline"/>
              <w:rPr>
                <w:rFonts w:cs="Arial"/>
                <w:color w:val="000000"/>
                <w:sz w:val="24"/>
                <w:szCs w:val="24"/>
              </w:rPr>
            </w:pPr>
            <w:r w:rsidRPr="00595A92">
              <w:rPr>
                <w:rFonts w:cs="Arial"/>
                <w:color w:val="000000"/>
                <w:sz w:val="24"/>
                <w:szCs w:val="24"/>
              </w:rPr>
              <w:t>On s’assure que l’enfant reprend bien les différentes étapes présentées dans la fiche, avec une attention particulière à l’hygiène et à la notation du soin dans le cahier d’infirmerie.</w:t>
            </w:r>
          </w:p>
        </w:tc>
      </w:tr>
      <w:tr w:rsidR="00D00814" w:rsidRPr="00595A92" w14:paraId="29ADC271" w14:textId="77777777" w:rsidTr="00595A92">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F80F58" w14:textId="77777777" w:rsidR="00D00814" w:rsidRPr="00595A92" w:rsidRDefault="00D00814" w:rsidP="00595A92">
            <w:pPr>
              <w:spacing w:after="0" w:line="240" w:lineRule="auto"/>
              <w:jc w:val="both"/>
              <w:rPr>
                <w:rFonts w:cs="Times New Roman"/>
                <w:sz w:val="24"/>
                <w:szCs w:val="24"/>
              </w:rPr>
            </w:pPr>
            <w:r w:rsidRPr="00595A92">
              <w:rPr>
                <w:rFonts w:cs="Times New Roman"/>
                <w:sz w:val="24"/>
                <w:szCs w:val="24"/>
              </w:rPr>
              <w:t>Truc très grave : l’enfant tire au sort une situation d’alerte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7187C0" w14:textId="77777777" w:rsidR="00D00814" w:rsidRPr="00595A92" w:rsidRDefault="00D00814" w:rsidP="00595A92">
            <w:pPr>
              <w:spacing w:after="0" w:line="0" w:lineRule="atLeast"/>
              <w:jc w:val="center"/>
              <w:rPr>
                <w:rFonts w:cs="Times New Roman"/>
                <w:sz w:val="24"/>
                <w:szCs w:val="24"/>
              </w:rPr>
            </w:pPr>
            <w:r w:rsidRPr="00595A92">
              <w:rPr>
                <w:rFonts w:cs="Times New Roman"/>
                <w:sz w:val="24"/>
                <w:szCs w:val="24"/>
              </w:rPr>
              <w:t>Que fais-tu dans cette situation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718FFE" w14:textId="77777777" w:rsidR="00D00814" w:rsidRPr="00595A92" w:rsidRDefault="00D00814" w:rsidP="00595A92">
            <w:pPr>
              <w:spacing w:after="0" w:line="0" w:lineRule="atLeast"/>
              <w:jc w:val="both"/>
              <w:textAlignment w:val="baseline"/>
              <w:rPr>
                <w:rFonts w:cs="Arial"/>
                <w:color w:val="000000"/>
                <w:sz w:val="24"/>
                <w:szCs w:val="24"/>
              </w:rPr>
            </w:pPr>
            <w:r w:rsidRPr="00595A92">
              <w:rPr>
                <w:rFonts w:cs="Arial"/>
                <w:color w:val="000000"/>
                <w:sz w:val="24"/>
                <w:szCs w:val="24"/>
              </w:rPr>
              <w:t>On s’assure que l’alerte est correctement donnée et que l’enfant donne les bonnes informations lors de l’appel.</w:t>
            </w:r>
          </w:p>
        </w:tc>
      </w:tr>
    </w:tbl>
    <w:p w14:paraId="0A092140" w14:textId="77777777" w:rsidR="00D00814" w:rsidRPr="00595A92" w:rsidRDefault="00D00814" w:rsidP="00D00814">
      <w:pPr>
        <w:spacing w:after="0"/>
        <w:rPr>
          <w:color w:val="000000" w:themeColor="text1"/>
          <w:sz w:val="24"/>
          <w:szCs w:val="24"/>
        </w:rPr>
      </w:pPr>
    </w:p>
    <w:p w14:paraId="1B4D5092" w14:textId="77777777" w:rsidR="00D00814" w:rsidRPr="00595A92" w:rsidRDefault="00D00814" w:rsidP="00D00814">
      <w:pPr>
        <w:spacing w:after="0"/>
        <w:rPr>
          <w:color w:val="000000" w:themeColor="text1"/>
          <w:sz w:val="24"/>
          <w:szCs w:val="24"/>
        </w:rPr>
      </w:pPr>
      <w:r w:rsidRPr="00595A92">
        <w:rPr>
          <w:color w:val="000000" w:themeColor="text1"/>
          <w:sz w:val="24"/>
          <w:szCs w:val="24"/>
        </w:rPr>
        <w:t>On réutilise les situations présentées lors de l’atelier pour le passage de brevet.</w:t>
      </w:r>
    </w:p>
    <w:p w14:paraId="0E06117C" w14:textId="77777777" w:rsidR="00D00814" w:rsidRPr="00595A92" w:rsidRDefault="00D00814" w:rsidP="00D00814">
      <w:pPr>
        <w:spacing w:after="0"/>
        <w:rPr>
          <w:color w:val="000000" w:themeColor="text1"/>
          <w:sz w:val="24"/>
          <w:szCs w:val="24"/>
        </w:rPr>
      </w:pPr>
    </w:p>
    <w:p w14:paraId="19D97706" w14:textId="77777777" w:rsidR="00D00814" w:rsidRPr="00595A92" w:rsidRDefault="00D00814" w:rsidP="00D00814">
      <w:pPr>
        <w:spacing w:after="0"/>
        <w:rPr>
          <w:color w:val="000000" w:themeColor="text1"/>
          <w:sz w:val="24"/>
          <w:szCs w:val="24"/>
        </w:rPr>
      </w:pPr>
    </w:p>
    <w:p w14:paraId="17D006E7" w14:textId="77777777" w:rsidR="00D00814" w:rsidRPr="00595A92" w:rsidRDefault="00D00814" w:rsidP="00D00814">
      <w:pPr>
        <w:spacing w:after="0"/>
        <w:rPr>
          <w:b/>
          <w:color w:val="000000" w:themeColor="text1"/>
          <w:sz w:val="24"/>
          <w:szCs w:val="24"/>
          <w:u w:val="single"/>
        </w:rPr>
      </w:pPr>
      <w:r w:rsidRPr="00595A92">
        <w:rPr>
          <w:b/>
          <w:color w:val="000000" w:themeColor="text1"/>
          <w:sz w:val="24"/>
          <w:szCs w:val="24"/>
          <w:u w:val="single"/>
        </w:rPr>
        <w:t>Les rappels :</w:t>
      </w:r>
    </w:p>
    <w:p w14:paraId="7F8CC06C" w14:textId="77777777" w:rsidR="00D00814" w:rsidRPr="00595A92" w:rsidRDefault="00D00814" w:rsidP="00D00814">
      <w:pPr>
        <w:spacing w:after="0"/>
        <w:rPr>
          <w:color w:val="000000" w:themeColor="text1"/>
          <w:sz w:val="24"/>
          <w:szCs w:val="24"/>
        </w:rPr>
      </w:pPr>
    </w:p>
    <w:tbl>
      <w:tblPr>
        <w:tblStyle w:val="Grilledutableau"/>
        <w:tblW w:w="0" w:type="auto"/>
        <w:tblLook w:val="04A0" w:firstRow="1" w:lastRow="0" w:firstColumn="1" w:lastColumn="0" w:noHBand="0" w:noVBand="1"/>
      </w:tblPr>
      <w:tblGrid>
        <w:gridCol w:w="3369"/>
        <w:gridCol w:w="3543"/>
        <w:gridCol w:w="3694"/>
      </w:tblGrid>
      <w:tr w:rsidR="00D00814" w:rsidRPr="00595A92" w14:paraId="53F6ABCB" w14:textId="77777777" w:rsidTr="003F0195">
        <w:tc>
          <w:tcPr>
            <w:tcW w:w="3369" w:type="dxa"/>
          </w:tcPr>
          <w:p w14:paraId="22A57B46" w14:textId="77777777" w:rsidR="00D00814" w:rsidRDefault="00D00814" w:rsidP="003F0195">
            <w:pPr>
              <w:rPr>
                <w:color w:val="000000" w:themeColor="text1"/>
                <w:sz w:val="24"/>
                <w:szCs w:val="24"/>
                <w:u w:val="single"/>
              </w:rPr>
            </w:pPr>
            <w:r w:rsidRPr="00595A92">
              <w:rPr>
                <w:color w:val="000000" w:themeColor="text1"/>
                <w:sz w:val="24"/>
                <w:szCs w:val="24"/>
                <w:u w:val="single"/>
              </w:rPr>
              <w:t>Lors d’une chute, si personne consciente :</w:t>
            </w:r>
          </w:p>
          <w:p w14:paraId="62B7EBD8" w14:textId="77777777" w:rsidR="00595A92" w:rsidRPr="00595A92" w:rsidRDefault="00595A92" w:rsidP="003F0195">
            <w:pPr>
              <w:rPr>
                <w:color w:val="000000" w:themeColor="text1"/>
                <w:sz w:val="24"/>
                <w:szCs w:val="24"/>
                <w:u w:val="single"/>
              </w:rPr>
            </w:pPr>
          </w:p>
          <w:p w14:paraId="4176FE7A" w14:textId="77777777" w:rsidR="00D00814" w:rsidRPr="00595A92" w:rsidRDefault="00D00814" w:rsidP="003F0195">
            <w:pPr>
              <w:jc w:val="both"/>
              <w:rPr>
                <w:color w:val="000000" w:themeColor="text1"/>
                <w:sz w:val="24"/>
                <w:szCs w:val="24"/>
              </w:rPr>
            </w:pPr>
            <w:r w:rsidRPr="00595A92">
              <w:rPr>
                <w:color w:val="000000" w:themeColor="text1"/>
                <w:sz w:val="24"/>
                <w:szCs w:val="24"/>
              </w:rPr>
              <w:t>*Ne pas bouger la victime si douleur</w:t>
            </w:r>
          </w:p>
          <w:p w14:paraId="1A09DDA2" w14:textId="77777777" w:rsidR="00D00814" w:rsidRPr="00595A92" w:rsidRDefault="00D00814" w:rsidP="003F0195">
            <w:pPr>
              <w:jc w:val="both"/>
              <w:rPr>
                <w:color w:val="000000" w:themeColor="text1"/>
                <w:sz w:val="24"/>
                <w:szCs w:val="24"/>
              </w:rPr>
            </w:pPr>
          </w:p>
          <w:p w14:paraId="0D0D6431" w14:textId="77777777" w:rsidR="00D00814" w:rsidRPr="00595A92" w:rsidRDefault="00D00814" w:rsidP="003F0195">
            <w:pPr>
              <w:jc w:val="both"/>
              <w:rPr>
                <w:color w:val="000000" w:themeColor="text1"/>
                <w:sz w:val="24"/>
                <w:szCs w:val="24"/>
              </w:rPr>
            </w:pPr>
            <w:r w:rsidRPr="00595A92">
              <w:rPr>
                <w:color w:val="000000" w:themeColor="text1"/>
                <w:sz w:val="24"/>
                <w:szCs w:val="24"/>
              </w:rPr>
              <w:t>*Alerter les secours</w:t>
            </w:r>
          </w:p>
          <w:p w14:paraId="07883DC9" w14:textId="77777777" w:rsidR="00D00814" w:rsidRPr="00595A92" w:rsidRDefault="00D00814" w:rsidP="003F0195">
            <w:pPr>
              <w:jc w:val="both"/>
              <w:rPr>
                <w:color w:val="000000" w:themeColor="text1"/>
                <w:sz w:val="24"/>
                <w:szCs w:val="24"/>
              </w:rPr>
            </w:pPr>
          </w:p>
          <w:p w14:paraId="55BED9A2" w14:textId="77777777" w:rsidR="00D00814" w:rsidRPr="00595A92" w:rsidRDefault="00D00814" w:rsidP="003F0195">
            <w:pPr>
              <w:jc w:val="both"/>
              <w:rPr>
                <w:color w:val="000000" w:themeColor="text1"/>
                <w:sz w:val="24"/>
                <w:szCs w:val="24"/>
              </w:rPr>
            </w:pPr>
            <w:r w:rsidRPr="00595A92">
              <w:rPr>
                <w:color w:val="000000" w:themeColor="text1"/>
                <w:sz w:val="24"/>
                <w:szCs w:val="24"/>
              </w:rPr>
              <w:t>*Couvrir et rassurer la victime</w:t>
            </w:r>
          </w:p>
          <w:p w14:paraId="55C9656B" w14:textId="77777777" w:rsidR="00D00814" w:rsidRPr="00595A92" w:rsidRDefault="00D00814" w:rsidP="003F0195">
            <w:pPr>
              <w:jc w:val="both"/>
              <w:rPr>
                <w:color w:val="000000" w:themeColor="text1"/>
                <w:sz w:val="24"/>
                <w:szCs w:val="24"/>
              </w:rPr>
            </w:pPr>
          </w:p>
        </w:tc>
        <w:tc>
          <w:tcPr>
            <w:tcW w:w="3543" w:type="dxa"/>
          </w:tcPr>
          <w:p w14:paraId="2A44ADDD" w14:textId="77777777" w:rsidR="00D00814" w:rsidRDefault="00D00814" w:rsidP="003F0195">
            <w:pPr>
              <w:rPr>
                <w:color w:val="000000" w:themeColor="text1"/>
                <w:sz w:val="24"/>
                <w:szCs w:val="24"/>
                <w:u w:val="single"/>
              </w:rPr>
            </w:pPr>
            <w:r w:rsidRPr="00595A92">
              <w:rPr>
                <w:color w:val="000000" w:themeColor="text1"/>
                <w:sz w:val="24"/>
                <w:szCs w:val="24"/>
                <w:u w:val="single"/>
              </w:rPr>
              <w:t>Lors d’une coupure légère :</w:t>
            </w:r>
          </w:p>
          <w:p w14:paraId="44DF979C" w14:textId="77777777" w:rsidR="00595A92" w:rsidRPr="00595A92" w:rsidRDefault="00595A92" w:rsidP="003F0195">
            <w:pPr>
              <w:rPr>
                <w:color w:val="000000" w:themeColor="text1"/>
                <w:sz w:val="24"/>
                <w:szCs w:val="24"/>
                <w:u w:val="single"/>
              </w:rPr>
            </w:pPr>
          </w:p>
          <w:p w14:paraId="27CEB1A8" w14:textId="77777777" w:rsidR="00D00814" w:rsidRPr="00595A92" w:rsidRDefault="00D00814" w:rsidP="003F0195">
            <w:pPr>
              <w:jc w:val="both"/>
              <w:rPr>
                <w:color w:val="000000" w:themeColor="text1"/>
                <w:sz w:val="24"/>
                <w:szCs w:val="24"/>
              </w:rPr>
            </w:pPr>
            <w:r w:rsidRPr="00595A92">
              <w:rPr>
                <w:color w:val="000000" w:themeColor="text1"/>
                <w:sz w:val="24"/>
                <w:szCs w:val="24"/>
              </w:rPr>
              <w:t>*Laver la plaie à l’eau et au savon</w:t>
            </w:r>
          </w:p>
          <w:p w14:paraId="10B708C3" w14:textId="77777777" w:rsidR="00D00814" w:rsidRPr="00595A92" w:rsidRDefault="00D00814" w:rsidP="003F0195">
            <w:pPr>
              <w:jc w:val="both"/>
              <w:rPr>
                <w:color w:val="000000" w:themeColor="text1"/>
                <w:sz w:val="24"/>
                <w:szCs w:val="24"/>
              </w:rPr>
            </w:pPr>
          </w:p>
          <w:p w14:paraId="3F82409D" w14:textId="77777777" w:rsidR="00D00814" w:rsidRPr="00595A92" w:rsidRDefault="00D00814" w:rsidP="003F0195">
            <w:pPr>
              <w:jc w:val="both"/>
              <w:rPr>
                <w:color w:val="000000" w:themeColor="text1"/>
                <w:sz w:val="24"/>
                <w:szCs w:val="24"/>
              </w:rPr>
            </w:pPr>
            <w:r w:rsidRPr="00595A92">
              <w:rPr>
                <w:color w:val="000000" w:themeColor="text1"/>
                <w:sz w:val="24"/>
                <w:szCs w:val="24"/>
              </w:rPr>
              <w:t>*La protéger par un pansement adhésif</w:t>
            </w:r>
          </w:p>
          <w:p w14:paraId="58D7D1EB" w14:textId="77777777" w:rsidR="00D00814" w:rsidRPr="00595A92" w:rsidRDefault="00D00814" w:rsidP="003F0195">
            <w:pPr>
              <w:jc w:val="both"/>
              <w:rPr>
                <w:color w:val="000000" w:themeColor="text1"/>
                <w:sz w:val="24"/>
                <w:szCs w:val="24"/>
              </w:rPr>
            </w:pPr>
          </w:p>
          <w:p w14:paraId="02F5A4ED" w14:textId="77777777" w:rsidR="00D00814" w:rsidRPr="00595A92" w:rsidRDefault="00D00814" w:rsidP="003F0195">
            <w:pPr>
              <w:jc w:val="both"/>
              <w:rPr>
                <w:color w:val="000000" w:themeColor="text1"/>
                <w:sz w:val="24"/>
                <w:szCs w:val="24"/>
              </w:rPr>
            </w:pPr>
            <w:r w:rsidRPr="00595A92">
              <w:rPr>
                <w:color w:val="000000" w:themeColor="text1"/>
                <w:sz w:val="24"/>
                <w:szCs w:val="24"/>
              </w:rPr>
              <w:t>*S’assurer d’être bien vacciné contre le tétanos</w:t>
            </w:r>
          </w:p>
        </w:tc>
        <w:tc>
          <w:tcPr>
            <w:tcW w:w="3694" w:type="dxa"/>
          </w:tcPr>
          <w:p w14:paraId="24C4BC11" w14:textId="77777777" w:rsidR="00D00814" w:rsidRDefault="00D00814" w:rsidP="003F0195">
            <w:pPr>
              <w:rPr>
                <w:color w:val="000000" w:themeColor="text1"/>
                <w:sz w:val="24"/>
                <w:szCs w:val="24"/>
                <w:u w:val="single"/>
              </w:rPr>
            </w:pPr>
            <w:r w:rsidRPr="00595A92">
              <w:rPr>
                <w:color w:val="000000" w:themeColor="text1"/>
                <w:sz w:val="24"/>
                <w:szCs w:val="24"/>
                <w:u w:val="single"/>
              </w:rPr>
              <w:t>Lors d’un saignement de nez :</w:t>
            </w:r>
          </w:p>
          <w:p w14:paraId="50C802DA" w14:textId="77777777" w:rsidR="00595A92" w:rsidRPr="00595A92" w:rsidRDefault="00595A92" w:rsidP="003F0195">
            <w:pPr>
              <w:rPr>
                <w:color w:val="000000" w:themeColor="text1"/>
                <w:sz w:val="24"/>
                <w:szCs w:val="24"/>
                <w:u w:val="single"/>
              </w:rPr>
            </w:pPr>
          </w:p>
          <w:p w14:paraId="2A6F92D9" w14:textId="77777777" w:rsidR="00D00814" w:rsidRPr="00595A92" w:rsidRDefault="00D00814" w:rsidP="003F0195">
            <w:pPr>
              <w:jc w:val="both"/>
              <w:rPr>
                <w:color w:val="000000" w:themeColor="text1"/>
                <w:sz w:val="24"/>
                <w:szCs w:val="24"/>
              </w:rPr>
            </w:pPr>
            <w:r w:rsidRPr="00595A92">
              <w:rPr>
                <w:color w:val="000000" w:themeColor="text1"/>
                <w:sz w:val="24"/>
                <w:szCs w:val="24"/>
              </w:rPr>
              <w:t>*Pencher la tête vers l’avant en appuyant sur la narine qui saigne avec le doigt durant 10 minutes</w:t>
            </w:r>
          </w:p>
          <w:p w14:paraId="6A9CFD3C" w14:textId="77777777" w:rsidR="00D00814" w:rsidRPr="00595A92" w:rsidRDefault="00D00814" w:rsidP="003F0195">
            <w:pPr>
              <w:jc w:val="both"/>
              <w:rPr>
                <w:color w:val="000000" w:themeColor="text1"/>
                <w:sz w:val="24"/>
                <w:szCs w:val="24"/>
              </w:rPr>
            </w:pPr>
          </w:p>
          <w:p w14:paraId="156161EE" w14:textId="77777777" w:rsidR="00D00814" w:rsidRPr="00595A92" w:rsidRDefault="00D00814" w:rsidP="003F0195">
            <w:pPr>
              <w:jc w:val="both"/>
              <w:rPr>
                <w:color w:val="000000" w:themeColor="text1"/>
                <w:sz w:val="24"/>
                <w:szCs w:val="24"/>
              </w:rPr>
            </w:pPr>
            <w:r w:rsidRPr="00595A92">
              <w:rPr>
                <w:color w:val="000000" w:themeColor="text1"/>
                <w:sz w:val="24"/>
                <w:szCs w:val="24"/>
              </w:rPr>
              <w:t>*Si le saignement ne s’arrête pas, alerter les secours !</w:t>
            </w:r>
          </w:p>
        </w:tc>
      </w:tr>
      <w:tr w:rsidR="00D00814" w:rsidRPr="00595A92" w14:paraId="647BE1A7" w14:textId="77777777" w:rsidTr="003F0195">
        <w:tc>
          <w:tcPr>
            <w:tcW w:w="3369" w:type="dxa"/>
          </w:tcPr>
          <w:p w14:paraId="39297DC3" w14:textId="77777777" w:rsidR="00D00814" w:rsidRDefault="00D00814" w:rsidP="003F0195">
            <w:pPr>
              <w:rPr>
                <w:color w:val="000000" w:themeColor="text1"/>
                <w:sz w:val="24"/>
                <w:szCs w:val="24"/>
                <w:u w:val="single"/>
              </w:rPr>
            </w:pPr>
            <w:r w:rsidRPr="00595A92">
              <w:rPr>
                <w:color w:val="000000" w:themeColor="text1"/>
                <w:sz w:val="24"/>
                <w:szCs w:val="24"/>
                <w:u w:val="single"/>
              </w:rPr>
              <w:t>Si vêtements en feu :</w:t>
            </w:r>
          </w:p>
          <w:p w14:paraId="64A2FCAB" w14:textId="77777777" w:rsidR="00595A92" w:rsidRPr="00595A92" w:rsidRDefault="00595A92" w:rsidP="003F0195">
            <w:pPr>
              <w:rPr>
                <w:color w:val="000000" w:themeColor="text1"/>
                <w:sz w:val="24"/>
                <w:szCs w:val="24"/>
                <w:u w:val="single"/>
              </w:rPr>
            </w:pPr>
          </w:p>
          <w:p w14:paraId="07CA74B7" w14:textId="77777777" w:rsidR="00D00814" w:rsidRPr="00595A92" w:rsidRDefault="00D00814" w:rsidP="003F0195">
            <w:pPr>
              <w:jc w:val="both"/>
              <w:rPr>
                <w:color w:val="000000" w:themeColor="text1"/>
                <w:sz w:val="24"/>
                <w:szCs w:val="24"/>
              </w:rPr>
            </w:pPr>
            <w:r w:rsidRPr="00595A92">
              <w:rPr>
                <w:color w:val="000000" w:themeColor="text1"/>
                <w:sz w:val="24"/>
                <w:szCs w:val="24"/>
              </w:rPr>
              <w:t>*Plaquer la victime à terre et l’enrouler dans un vêtement ou couverture pour étouffer le feu</w:t>
            </w:r>
          </w:p>
        </w:tc>
        <w:tc>
          <w:tcPr>
            <w:tcW w:w="3543" w:type="dxa"/>
          </w:tcPr>
          <w:p w14:paraId="7CEC3FE8" w14:textId="77777777" w:rsidR="00D00814" w:rsidRDefault="00D00814" w:rsidP="003F0195">
            <w:pPr>
              <w:rPr>
                <w:color w:val="000000" w:themeColor="text1"/>
                <w:sz w:val="24"/>
                <w:szCs w:val="24"/>
                <w:u w:val="single"/>
              </w:rPr>
            </w:pPr>
            <w:r w:rsidRPr="00595A92">
              <w:rPr>
                <w:color w:val="000000" w:themeColor="text1"/>
                <w:sz w:val="24"/>
                <w:szCs w:val="24"/>
                <w:u w:val="single"/>
              </w:rPr>
              <w:t>Lors d’une brûlure légère :</w:t>
            </w:r>
          </w:p>
          <w:p w14:paraId="540F28F4" w14:textId="77777777" w:rsidR="00595A92" w:rsidRPr="00595A92" w:rsidRDefault="00595A92" w:rsidP="003F0195">
            <w:pPr>
              <w:rPr>
                <w:color w:val="000000" w:themeColor="text1"/>
                <w:sz w:val="24"/>
                <w:szCs w:val="24"/>
                <w:u w:val="single"/>
              </w:rPr>
            </w:pPr>
          </w:p>
          <w:p w14:paraId="0E5CA6AA" w14:textId="78A8307C" w:rsidR="00D00814" w:rsidRPr="00595A92" w:rsidRDefault="00D00814" w:rsidP="003F0195">
            <w:pPr>
              <w:jc w:val="both"/>
              <w:rPr>
                <w:color w:val="000000" w:themeColor="text1"/>
                <w:sz w:val="24"/>
                <w:szCs w:val="24"/>
              </w:rPr>
            </w:pPr>
            <w:r w:rsidRPr="00595A92">
              <w:rPr>
                <w:color w:val="000000" w:themeColor="text1"/>
                <w:sz w:val="24"/>
                <w:szCs w:val="24"/>
              </w:rPr>
              <w:t>*Rincer la brûlure à l’eau tiède durant 15 minutes</w:t>
            </w:r>
          </w:p>
          <w:p w14:paraId="23ABD0F9" w14:textId="77777777" w:rsidR="00D00814" w:rsidRPr="00595A92" w:rsidRDefault="00D00814" w:rsidP="003F0195">
            <w:pPr>
              <w:jc w:val="both"/>
              <w:rPr>
                <w:color w:val="000000" w:themeColor="text1"/>
                <w:sz w:val="24"/>
                <w:szCs w:val="24"/>
              </w:rPr>
            </w:pPr>
          </w:p>
          <w:p w14:paraId="13727325" w14:textId="77777777" w:rsidR="00D00814" w:rsidRPr="00595A92" w:rsidRDefault="00D00814" w:rsidP="003F0195">
            <w:pPr>
              <w:jc w:val="both"/>
              <w:rPr>
                <w:color w:val="000000" w:themeColor="text1"/>
                <w:sz w:val="24"/>
                <w:szCs w:val="24"/>
              </w:rPr>
            </w:pPr>
            <w:r w:rsidRPr="00595A92">
              <w:rPr>
                <w:color w:val="000000" w:themeColor="text1"/>
                <w:sz w:val="24"/>
                <w:szCs w:val="24"/>
              </w:rPr>
              <w:t>*La couvrir avec un pansement</w:t>
            </w:r>
          </w:p>
          <w:p w14:paraId="117CA2B2" w14:textId="77777777" w:rsidR="00D00814" w:rsidRPr="00595A92" w:rsidRDefault="00D00814" w:rsidP="003F0195">
            <w:pPr>
              <w:jc w:val="both"/>
              <w:rPr>
                <w:color w:val="000000" w:themeColor="text1"/>
                <w:sz w:val="24"/>
                <w:szCs w:val="24"/>
              </w:rPr>
            </w:pPr>
          </w:p>
          <w:p w14:paraId="15AFF2FF" w14:textId="77777777" w:rsidR="00D00814" w:rsidRPr="00595A92" w:rsidRDefault="00D00814" w:rsidP="003F0195">
            <w:pPr>
              <w:jc w:val="both"/>
              <w:rPr>
                <w:color w:val="000000" w:themeColor="text1"/>
                <w:sz w:val="24"/>
                <w:szCs w:val="24"/>
              </w:rPr>
            </w:pPr>
            <w:r w:rsidRPr="00595A92">
              <w:rPr>
                <w:color w:val="000000" w:themeColor="text1"/>
                <w:sz w:val="24"/>
                <w:szCs w:val="24"/>
              </w:rPr>
              <w:t>*La surveiller et vérifier la vaccination antitétanique</w:t>
            </w:r>
          </w:p>
          <w:p w14:paraId="28B80C70" w14:textId="77777777" w:rsidR="00D00814" w:rsidRPr="00595A92" w:rsidRDefault="00D00814" w:rsidP="003F0195">
            <w:pPr>
              <w:jc w:val="both"/>
              <w:rPr>
                <w:color w:val="000000" w:themeColor="text1"/>
                <w:sz w:val="24"/>
                <w:szCs w:val="24"/>
              </w:rPr>
            </w:pPr>
          </w:p>
        </w:tc>
        <w:tc>
          <w:tcPr>
            <w:tcW w:w="3694" w:type="dxa"/>
          </w:tcPr>
          <w:p w14:paraId="37C1EECB" w14:textId="77777777" w:rsidR="00D00814" w:rsidRDefault="00D00814" w:rsidP="003F0195">
            <w:pPr>
              <w:rPr>
                <w:color w:val="000000" w:themeColor="text1"/>
                <w:sz w:val="24"/>
                <w:szCs w:val="24"/>
                <w:u w:val="single"/>
              </w:rPr>
            </w:pPr>
            <w:r w:rsidRPr="00595A92">
              <w:rPr>
                <w:color w:val="000000" w:themeColor="text1"/>
                <w:sz w:val="24"/>
                <w:szCs w:val="24"/>
                <w:u w:val="single"/>
              </w:rPr>
              <w:t>Lors d’une brûlure grave :</w:t>
            </w:r>
          </w:p>
          <w:p w14:paraId="24225477" w14:textId="77777777" w:rsidR="00595A92" w:rsidRPr="00595A92" w:rsidRDefault="00595A92" w:rsidP="003F0195">
            <w:pPr>
              <w:rPr>
                <w:color w:val="000000" w:themeColor="text1"/>
                <w:sz w:val="24"/>
                <w:szCs w:val="24"/>
                <w:u w:val="single"/>
              </w:rPr>
            </w:pPr>
          </w:p>
          <w:p w14:paraId="25F2ADE0" w14:textId="675908D8" w:rsidR="00D00814" w:rsidRPr="00595A92" w:rsidRDefault="00D00814" w:rsidP="003F0195">
            <w:pPr>
              <w:jc w:val="both"/>
              <w:rPr>
                <w:color w:val="000000" w:themeColor="text1"/>
                <w:sz w:val="24"/>
                <w:szCs w:val="24"/>
              </w:rPr>
            </w:pPr>
            <w:r w:rsidRPr="00595A92">
              <w:rPr>
                <w:color w:val="000000" w:themeColor="text1"/>
                <w:sz w:val="24"/>
                <w:szCs w:val="24"/>
              </w:rPr>
              <w:t>*Refroidir la brûlure avec eau tiède durant 15 minutes</w:t>
            </w:r>
          </w:p>
          <w:p w14:paraId="757A5004" w14:textId="77777777" w:rsidR="00D00814" w:rsidRPr="00595A92" w:rsidRDefault="00D00814" w:rsidP="003F0195">
            <w:pPr>
              <w:jc w:val="both"/>
              <w:rPr>
                <w:color w:val="000000" w:themeColor="text1"/>
                <w:sz w:val="24"/>
                <w:szCs w:val="24"/>
              </w:rPr>
            </w:pPr>
          </w:p>
          <w:p w14:paraId="6A0532D4" w14:textId="77777777" w:rsidR="00D00814" w:rsidRPr="00595A92" w:rsidRDefault="00D00814" w:rsidP="003F0195">
            <w:pPr>
              <w:jc w:val="both"/>
              <w:rPr>
                <w:color w:val="000000" w:themeColor="text1"/>
                <w:sz w:val="24"/>
                <w:szCs w:val="24"/>
              </w:rPr>
            </w:pPr>
            <w:r w:rsidRPr="00595A92">
              <w:rPr>
                <w:color w:val="000000" w:themeColor="text1"/>
                <w:sz w:val="24"/>
                <w:szCs w:val="24"/>
              </w:rPr>
              <w:t>*Alerter les secours</w:t>
            </w:r>
          </w:p>
        </w:tc>
      </w:tr>
    </w:tbl>
    <w:p w14:paraId="46B7E4C4" w14:textId="77777777" w:rsidR="00D00814" w:rsidRPr="00595A92" w:rsidRDefault="00D00814" w:rsidP="00D00814">
      <w:pPr>
        <w:spacing w:after="0"/>
        <w:rPr>
          <w:color w:val="000000" w:themeColor="text1"/>
          <w:sz w:val="24"/>
          <w:szCs w:val="24"/>
        </w:rPr>
      </w:pPr>
    </w:p>
    <w:p w14:paraId="5118828D" w14:textId="77777777" w:rsidR="00595A92" w:rsidRDefault="00595A92">
      <w:pPr>
        <w:rPr>
          <w:b/>
          <w:color w:val="000000" w:themeColor="text1"/>
          <w:sz w:val="32"/>
          <w:szCs w:val="24"/>
          <w:u w:val="single"/>
        </w:rPr>
      </w:pPr>
      <w:r>
        <w:rPr>
          <w:b/>
          <w:color w:val="000000" w:themeColor="text1"/>
          <w:sz w:val="32"/>
          <w:szCs w:val="24"/>
          <w:u w:val="single"/>
        </w:rPr>
        <w:br w:type="page"/>
      </w:r>
    </w:p>
    <w:p w14:paraId="5083790F" w14:textId="6C13DD2A" w:rsidR="00AE2C3B" w:rsidRPr="007E4D1A" w:rsidRDefault="00AE2C3B" w:rsidP="004F7F2C">
      <w:pPr>
        <w:spacing w:after="0"/>
        <w:rPr>
          <w:b/>
          <w:color w:val="000000" w:themeColor="text1"/>
          <w:sz w:val="32"/>
          <w:szCs w:val="24"/>
          <w:u w:val="single"/>
        </w:rPr>
      </w:pPr>
      <w:r w:rsidRPr="007E4D1A">
        <w:rPr>
          <w:b/>
          <w:color w:val="000000" w:themeColor="text1"/>
          <w:sz w:val="32"/>
          <w:szCs w:val="24"/>
          <w:u w:val="single"/>
        </w:rPr>
        <w:lastRenderedPageBreak/>
        <w:t xml:space="preserve">Le </w:t>
      </w:r>
      <w:r w:rsidR="001E4B3C" w:rsidRPr="007E4D1A">
        <w:rPr>
          <w:b/>
          <w:color w:val="000000" w:themeColor="text1"/>
          <w:sz w:val="32"/>
          <w:szCs w:val="24"/>
          <w:u w:val="single"/>
        </w:rPr>
        <w:t>théâtre</w:t>
      </w:r>
      <w:r w:rsidRPr="007E4D1A">
        <w:rPr>
          <w:b/>
          <w:color w:val="000000" w:themeColor="text1"/>
          <w:sz w:val="32"/>
          <w:szCs w:val="24"/>
          <w:u w:val="single"/>
        </w:rPr>
        <w:t xml:space="preserve"> forum</w:t>
      </w:r>
    </w:p>
    <w:p w14:paraId="733187F9" w14:textId="77777777" w:rsidR="007E4D1A" w:rsidRDefault="007E4D1A" w:rsidP="007D7542"/>
    <w:p w14:paraId="1368B5EE" w14:textId="03B4F123" w:rsidR="007D7542" w:rsidRPr="00595A92" w:rsidRDefault="007D7542" w:rsidP="007D7542">
      <w:pPr>
        <w:rPr>
          <w:rFonts w:cstheme="minorHAnsi"/>
          <w:sz w:val="24"/>
        </w:rPr>
      </w:pPr>
      <w:r w:rsidRPr="00595A92">
        <w:rPr>
          <w:rFonts w:cstheme="minorHAnsi"/>
          <w:sz w:val="24"/>
        </w:rPr>
        <w:t>Le théâtre-forum, comporte 3 partenaires principaux :</w:t>
      </w:r>
    </w:p>
    <w:p w14:paraId="33181C3E" w14:textId="636127D0" w:rsidR="007D7542" w:rsidRPr="00595A92" w:rsidRDefault="007D7542" w:rsidP="007D7542">
      <w:pPr>
        <w:pStyle w:val="Paragraphedeliste"/>
        <w:numPr>
          <w:ilvl w:val="0"/>
          <w:numId w:val="9"/>
        </w:numPr>
        <w:rPr>
          <w:rFonts w:cstheme="minorHAnsi"/>
          <w:sz w:val="24"/>
        </w:rPr>
      </w:pPr>
      <w:r w:rsidRPr="00595A92">
        <w:rPr>
          <w:rFonts w:cstheme="minorHAnsi"/>
          <w:sz w:val="24"/>
        </w:rPr>
        <w:t xml:space="preserve">Des </w:t>
      </w:r>
      <w:r w:rsidRPr="00595A92">
        <w:rPr>
          <w:rFonts w:cstheme="minorHAnsi"/>
          <w:sz w:val="24"/>
          <w:u w:val="single"/>
        </w:rPr>
        <w:t>comédiens</w:t>
      </w:r>
      <w:r w:rsidRPr="00595A92">
        <w:rPr>
          <w:rFonts w:cstheme="minorHAnsi"/>
          <w:sz w:val="24"/>
        </w:rPr>
        <w:t xml:space="preserve"> qui jouent le spectacle</w:t>
      </w:r>
    </w:p>
    <w:p w14:paraId="37E1F5E4" w14:textId="77777777" w:rsidR="007D7542" w:rsidRPr="00595A92" w:rsidRDefault="007D7542" w:rsidP="007D7542">
      <w:pPr>
        <w:pStyle w:val="Paragraphedeliste"/>
        <w:numPr>
          <w:ilvl w:val="0"/>
          <w:numId w:val="9"/>
        </w:numPr>
        <w:rPr>
          <w:rFonts w:cstheme="minorHAnsi"/>
          <w:sz w:val="24"/>
        </w:rPr>
      </w:pPr>
      <w:r w:rsidRPr="00595A92">
        <w:rPr>
          <w:rFonts w:cstheme="minorHAnsi"/>
          <w:sz w:val="24"/>
        </w:rPr>
        <w:t xml:space="preserve">Un </w:t>
      </w:r>
      <w:r w:rsidRPr="00595A92">
        <w:rPr>
          <w:rFonts w:cstheme="minorHAnsi"/>
          <w:sz w:val="24"/>
          <w:u w:val="single"/>
        </w:rPr>
        <w:t>animateur-médiateur</w:t>
      </w:r>
      <w:r w:rsidRPr="00595A92">
        <w:rPr>
          <w:rFonts w:cstheme="minorHAnsi"/>
          <w:sz w:val="24"/>
        </w:rPr>
        <w:t xml:space="preserve"> qui stimule le public, l’incite à intervenir activement dans le spectacle, il est aussi l’arbitre du jeu, qui renvoie au public ses interrogations sur la pertinence des solutions proposées par les « </w:t>
      </w:r>
      <w:proofErr w:type="spellStart"/>
      <w:r w:rsidRPr="00595A92">
        <w:rPr>
          <w:rFonts w:cstheme="minorHAnsi"/>
          <w:sz w:val="24"/>
        </w:rPr>
        <w:t>spect</w:t>
      </w:r>
      <w:proofErr w:type="spellEnd"/>
      <w:r w:rsidRPr="00595A92">
        <w:rPr>
          <w:rFonts w:cstheme="minorHAnsi"/>
          <w:sz w:val="24"/>
        </w:rPr>
        <w:t>-acteurs »</w:t>
      </w:r>
    </w:p>
    <w:p w14:paraId="05C52340" w14:textId="72A30776" w:rsidR="007D7542" w:rsidRPr="00595A92" w:rsidRDefault="007D7542" w:rsidP="007D7542">
      <w:pPr>
        <w:pStyle w:val="Paragraphedeliste"/>
        <w:numPr>
          <w:ilvl w:val="0"/>
          <w:numId w:val="9"/>
        </w:numPr>
        <w:rPr>
          <w:rFonts w:cstheme="minorHAnsi"/>
          <w:sz w:val="24"/>
        </w:rPr>
      </w:pPr>
      <w:r w:rsidRPr="00595A92">
        <w:rPr>
          <w:rFonts w:cstheme="minorHAnsi"/>
          <w:sz w:val="24"/>
          <w:u w:val="single"/>
        </w:rPr>
        <w:t>Le public</w:t>
      </w:r>
      <w:r w:rsidRPr="00595A92">
        <w:rPr>
          <w:rFonts w:cstheme="minorHAnsi"/>
          <w:sz w:val="24"/>
        </w:rPr>
        <w:t xml:space="preserve"> qui, dans la seconde partie, est invité à se transformer en acteur.</w:t>
      </w:r>
    </w:p>
    <w:p w14:paraId="6EE8349F" w14:textId="77777777" w:rsidR="007D7542" w:rsidRPr="00595A92" w:rsidRDefault="007D7542" w:rsidP="007D7542">
      <w:pPr>
        <w:rPr>
          <w:rFonts w:cstheme="minorHAnsi"/>
          <w:sz w:val="24"/>
        </w:rPr>
      </w:pPr>
    </w:p>
    <w:p w14:paraId="72D9D759" w14:textId="1B322CAA" w:rsidR="007D7542" w:rsidRPr="00595A92" w:rsidRDefault="007D7542" w:rsidP="007D7542">
      <w:pPr>
        <w:rPr>
          <w:rFonts w:cstheme="minorHAnsi"/>
          <w:sz w:val="24"/>
        </w:rPr>
      </w:pPr>
      <w:r w:rsidRPr="00595A92">
        <w:rPr>
          <w:rFonts w:cstheme="minorHAnsi"/>
          <w:sz w:val="24"/>
        </w:rPr>
        <w:t>Le théâtre-forum, comporte 3 moments principaux :</w:t>
      </w:r>
    </w:p>
    <w:p w14:paraId="2A2770A3" w14:textId="22B64856" w:rsidR="007D7542" w:rsidRPr="00595A92" w:rsidRDefault="007D7542" w:rsidP="007D7542">
      <w:pPr>
        <w:pStyle w:val="Paragraphedeliste"/>
        <w:numPr>
          <w:ilvl w:val="0"/>
          <w:numId w:val="9"/>
        </w:numPr>
        <w:rPr>
          <w:rFonts w:cstheme="minorHAnsi"/>
          <w:sz w:val="24"/>
        </w:rPr>
      </w:pPr>
      <w:r w:rsidRPr="00595A92">
        <w:rPr>
          <w:rFonts w:cstheme="minorHAnsi"/>
          <w:sz w:val="24"/>
          <w:u w:val="single"/>
        </w:rPr>
        <w:t>La présentation au public</w:t>
      </w:r>
      <w:r w:rsidRPr="00595A92">
        <w:rPr>
          <w:rFonts w:cstheme="minorHAnsi"/>
          <w:sz w:val="24"/>
        </w:rPr>
        <w:t xml:space="preserve"> du processus, expliqué par l’animateur-médiateur.</w:t>
      </w:r>
    </w:p>
    <w:p w14:paraId="4A9D5B7F" w14:textId="77777777" w:rsidR="007D7542" w:rsidRPr="00595A92" w:rsidRDefault="007D7542" w:rsidP="007D7542">
      <w:pPr>
        <w:pStyle w:val="Paragraphedeliste"/>
        <w:numPr>
          <w:ilvl w:val="0"/>
          <w:numId w:val="9"/>
        </w:numPr>
        <w:rPr>
          <w:rFonts w:cstheme="minorHAnsi"/>
          <w:sz w:val="24"/>
        </w:rPr>
      </w:pPr>
      <w:r w:rsidRPr="00595A92">
        <w:rPr>
          <w:rFonts w:cstheme="minorHAnsi"/>
          <w:sz w:val="24"/>
          <w:u w:val="single"/>
        </w:rPr>
        <w:t>La pièce de théâtre</w:t>
      </w:r>
      <w:r w:rsidRPr="00595A92">
        <w:rPr>
          <w:rFonts w:cstheme="minorHAnsi"/>
          <w:sz w:val="24"/>
        </w:rPr>
        <w:t xml:space="preserve"> qui présente un processus d’échec, une personne en difficulté, une situation de défaite. La fable se termine donc « mal ».</w:t>
      </w:r>
    </w:p>
    <w:p w14:paraId="448BBF9F" w14:textId="379A1402" w:rsidR="007D7542" w:rsidRPr="00595A92" w:rsidRDefault="007D7542" w:rsidP="007D7542">
      <w:pPr>
        <w:pStyle w:val="Paragraphedeliste"/>
        <w:numPr>
          <w:ilvl w:val="0"/>
          <w:numId w:val="9"/>
        </w:numPr>
        <w:rPr>
          <w:rFonts w:cstheme="minorHAnsi"/>
          <w:sz w:val="24"/>
        </w:rPr>
      </w:pPr>
      <w:r w:rsidRPr="00595A92">
        <w:rPr>
          <w:rFonts w:cstheme="minorHAnsi"/>
          <w:sz w:val="24"/>
          <w:u w:val="single"/>
        </w:rPr>
        <w:t>Le forum</w:t>
      </w:r>
      <w:r w:rsidR="00145261" w:rsidRPr="00595A92">
        <w:rPr>
          <w:rFonts w:cstheme="minorHAnsi"/>
          <w:sz w:val="24"/>
        </w:rPr>
        <w:t>, c'est-à-</w:t>
      </w:r>
      <w:r w:rsidRPr="00595A92">
        <w:rPr>
          <w:rFonts w:cstheme="minorHAnsi"/>
          <w:sz w:val="24"/>
        </w:rPr>
        <w:t xml:space="preserve">dire la partie durant laquelle la pièce est rejouée par les comédiens et les « </w:t>
      </w:r>
      <w:proofErr w:type="spellStart"/>
      <w:r w:rsidRPr="00595A92">
        <w:rPr>
          <w:rFonts w:cstheme="minorHAnsi"/>
          <w:sz w:val="24"/>
        </w:rPr>
        <w:t>spect</w:t>
      </w:r>
      <w:proofErr w:type="spellEnd"/>
      <w:r w:rsidRPr="00595A92">
        <w:rPr>
          <w:rFonts w:cstheme="minorHAnsi"/>
          <w:sz w:val="24"/>
        </w:rPr>
        <w:t>-acteurs » invités à intervenir.</w:t>
      </w:r>
    </w:p>
    <w:p w14:paraId="5866F2CD" w14:textId="77777777" w:rsidR="007D7542" w:rsidRPr="00595A92" w:rsidRDefault="007D7542" w:rsidP="007D7542">
      <w:pPr>
        <w:rPr>
          <w:rFonts w:cstheme="minorHAnsi"/>
          <w:sz w:val="24"/>
        </w:rPr>
      </w:pPr>
    </w:p>
    <w:p w14:paraId="6A985651" w14:textId="007D865B" w:rsidR="007D7542" w:rsidRPr="00595A92" w:rsidRDefault="007D7542" w:rsidP="007D7542">
      <w:pPr>
        <w:rPr>
          <w:rFonts w:cstheme="minorHAnsi"/>
          <w:sz w:val="24"/>
        </w:rPr>
      </w:pPr>
      <w:r w:rsidRPr="00595A92">
        <w:rPr>
          <w:rFonts w:cstheme="minorHAnsi"/>
          <w:sz w:val="24"/>
        </w:rPr>
        <w:t>Comment cela se déroule-t-il ?</w:t>
      </w:r>
    </w:p>
    <w:p w14:paraId="71346153" w14:textId="45ACE105" w:rsidR="007D7542" w:rsidRPr="00595A92" w:rsidRDefault="007D7542" w:rsidP="007D7542">
      <w:pPr>
        <w:pStyle w:val="Paragraphedeliste"/>
        <w:numPr>
          <w:ilvl w:val="0"/>
          <w:numId w:val="14"/>
        </w:numPr>
        <w:rPr>
          <w:rFonts w:cstheme="minorHAnsi"/>
          <w:sz w:val="24"/>
        </w:rPr>
      </w:pPr>
      <w:r w:rsidRPr="00595A92">
        <w:rPr>
          <w:rFonts w:cstheme="minorHAnsi"/>
          <w:sz w:val="24"/>
        </w:rPr>
        <w:t>Les acteurs jouent la scène entièrement une première fois.</w:t>
      </w:r>
    </w:p>
    <w:p w14:paraId="32CD0BC0" w14:textId="2CFE5177" w:rsidR="007D7542" w:rsidRPr="00595A92" w:rsidRDefault="007D7542" w:rsidP="007D7542">
      <w:pPr>
        <w:pStyle w:val="Paragraphedeliste"/>
        <w:numPr>
          <w:ilvl w:val="0"/>
          <w:numId w:val="14"/>
        </w:numPr>
        <w:rPr>
          <w:rFonts w:cstheme="minorHAnsi"/>
          <w:sz w:val="24"/>
        </w:rPr>
      </w:pPr>
      <w:r w:rsidRPr="00595A92">
        <w:rPr>
          <w:rFonts w:cstheme="minorHAnsi"/>
          <w:sz w:val="24"/>
        </w:rPr>
        <w:t>Ensuite</w:t>
      </w:r>
      <w:r w:rsidR="00145261" w:rsidRPr="00595A92">
        <w:rPr>
          <w:rFonts w:cstheme="minorHAnsi"/>
          <w:sz w:val="24"/>
        </w:rPr>
        <w:t>,</w:t>
      </w:r>
      <w:r w:rsidRPr="00595A92">
        <w:rPr>
          <w:rFonts w:cstheme="minorHAnsi"/>
          <w:sz w:val="24"/>
        </w:rPr>
        <w:t xml:space="preserve"> la pièce est rejouée une seconde fois.</w:t>
      </w:r>
    </w:p>
    <w:p w14:paraId="0F9FBD64" w14:textId="77777777" w:rsidR="007D7542" w:rsidRPr="00595A92" w:rsidRDefault="007D7542" w:rsidP="007D7542">
      <w:pPr>
        <w:pStyle w:val="Paragraphedeliste"/>
        <w:rPr>
          <w:rFonts w:cstheme="minorHAnsi"/>
          <w:sz w:val="24"/>
        </w:rPr>
      </w:pPr>
      <w:r w:rsidRPr="00595A92">
        <w:rPr>
          <w:rFonts w:cstheme="minorHAnsi"/>
          <w:sz w:val="24"/>
        </w:rPr>
        <w:t xml:space="preserve">Chaque spectateur a alors la possibilité d’intervenir quand il le désire. Il lève la main, l’animateur arrête le jeu et l’action repart avec le « </w:t>
      </w:r>
      <w:proofErr w:type="spellStart"/>
      <w:r w:rsidRPr="00595A92">
        <w:rPr>
          <w:rFonts w:cstheme="minorHAnsi"/>
          <w:sz w:val="24"/>
        </w:rPr>
        <w:t>spect</w:t>
      </w:r>
      <w:proofErr w:type="spellEnd"/>
      <w:r w:rsidRPr="00595A92">
        <w:rPr>
          <w:rFonts w:cstheme="minorHAnsi"/>
          <w:sz w:val="24"/>
        </w:rPr>
        <w:t>-acteur » qui propose un autre scénario pour aider la personne et qui, donc, remplace sur la scène un des acteurs...</w:t>
      </w:r>
    </w:p>
    <w:p w14:paraId="12AB5480" w14:textId="77777777" w:rsidR="007D7542" w:rsidRPr="00595A92" w:rsidRDefault="007D7542" w:rsidP="007D7542">
      <w:pPr>
        <w:pStyle w:val="Paragraphedeliste"/>
        <w:rPr>
          <w:rFonts w:cstheme="minorHAnsi"/>
          <w:sz w:val="24"/>
        </w:rPr>
      </w:pPr>
      <w:r w:rsidRPr="00595A92">
        <w:rPr>
          <w:rFonts w:cstheme="minorHAnsi"/>
          <w:sz w:val="24"/>
        </w:rPr>
        <w:t>Il peut y avoir plusieurs remplacements, solutions, à des moments différents du scénario.</w:t>
      </w:r>
    </w:p>
    <w:p w14:paraId="71C0BA12" w14:textId="51D560A8" w:rsidR="007D7542" w:rsidRDefault="007D7542" w:rsidP="007D7542">
      <w:pPr>
        <w:pStyle w:val="Paragraphedeliste"/>
        <w:rPr>
          <w:rFonts w:cstheme="minorHAnsi"/>
          <w:sz w:val="24"/>
        </w:rPr>
      </w:pPr>
      <w:r w:rsidRPr="00595A92">
        <w:rPr>
          <w:rFonts w:cstheme="minorHAnsi"/>
          <w:sz w:val="24"/>
        </w:rPr>
        <w:t>Le spectateur peut donc interrompre le cours de l’action, intervenir sur la scène, remplacer un personnage, proposer sa façon de sortir de la situation, manifester son accord ou son désaccord avec la nouvelle solution proposée.</w:t>
      </w:r>
    </w:p>
    <w:p w14:paraId="70A77171" w14:textId="77777777" w:rsidR="00595A92" w:rsidRPr="00595A92" w:rsidRDefault="00595A92" w:rsidP="007D7542">
      <w:pPr>
        <w:pStyle w:val="Paragraphedeliste"/>
        <w:rPr>
          <w:rFonts w:cstheme="minorHAnsi"/>
          <w:sz w:val="24"/>
        </w:rPr>
      </w:pPr>
    </w:p>
    <w:p w14:paraId="43453811" w14:textId="09AF4425" w:rsidR="007D7542" w:rsidRPr="00595A92" w:rsidRDefault="007D7542" w:rsidP="007D7542">
      <w:pPr>
        <w:rPr>
          <w:rFonts w:cstheme="minorHAnsi"/>
          <w:sz w:val="24"/>
        </w:rPr>
      </w:pPr>
      <w:r w:rsidRPr="00595A92">
        <w:rPr>
          <w:rFonts w:cstheme="minorHAnsi"/>
          <w:sz w:val="24"/>
        </w:rPr>
        <w:t>Évidemment les comédiens improvisent et adaptent leur jeu à la nouvelle situation. Le théâtre forum permet aux participants de prendre du recul dans une situation donnée. Il aide à limiter la tendance au jugement de l’action des autres : il ne suffit pas d’affirmer « il n’y a qu’à... », la personne doit jouer ce qu’elle aurait fait.</w:t>
      </w:r>
    </w:p>
    <w:p w14:paraId="280336CC" w14:textId="77777777" w:rsidR="00354C57" w:rsidRPr="00595A92" w:rsidRDefault="00354C57" w:rsidP="00354C57">
      <w:pPr>
        <w:rPr>
          <w:color w:val="000000" w:themeColor="text1"/>
          <w:szCs w:val="24"/>
        </w:rPr>
      </w:pPr>
    </w:p>
    <w:p w14:paraId="1E59F57F" w14:textId="77777777" w:rsidR="00354C57" w:rsidRPr="00595A92" w:rsidRDefault="00354C57" w:rsidP="00354C57">
      <w:pPr>
        <w:rPr>
          <w:color w:val="000000" w:themeColor="text1"/>
          <w:szCs w:val="24"/>
        </w:rPr>
      </w:pPr>
    </w:p>
    <w:p w14:paraId="46095FA7" w14:textId="77777777" w:rsidR="00595A92" w:rsidRDefault="00595A92">
      <w:pPr>
        <w:rPr>
          <w:b/>
          <w:color w:val="000000" w:themeColor="text1"/>
          <w:sz w:val="24"/>
          <w:szCs w:val="24"/>
          <w:u w:val="single"/>
        </w:rPr>
      </w:pPr>
      <w:r>
        <w:rPr>
          <w:b/>
          <w:color w:val="000000" w:themeColor="text1"/>
          <w:sz w:val="24"/>
          <w:szCs w:val="24"/>
          <w:u w:val="single"/>
        </w:rPr>
        <w:br w:type="page"/>
      </w:r>
    </w:p>
    <w:p w14:paraId="2D8E5C90" w14:textId="34554373" w:rsidR="00D00814" w:rsidRPr="00595A92" w:rsidRDefault="003811F9" w:rsidP="00D00814">
      <w:pPr>
        <w:spacing w:after="0"/>
        <w:rPr>
          <w:color w:val="000000" w:themeColor="text1"/>
          <w:sz w:val="20"/>
          <w:szCs w:val="24"/>
        </w:rPr>
      </w:pPr>
      <w:r w:rsidRPr="00595A92">
        <w:rPr>
          <w:b/>
          <w:color w:val="000000" w:themeColor="text1"/>
          <w:sz w:val="24"/>
          <w:szCs w:val="24"/>
          <w:u w:val="single"/>
        </w:rPr>
        <w:lastRenderedPageBreak/>
        <w:t>Les situations :</w:t>
      </w:r>
    </w:p>
    <w:p w14:paraId="41B237B7" w14:textId="77777777" w:rsidR="00D00814" w:rsidRPr="00595A92" w:rsidRDefault="00D00814" w:rsidP="00D00814">
      <w:pPr>
        <w:spacing w:after="0"/>
        <w:rPr>
          <w:color w:val="000000" w:themeColor="text1"/>
          <w:sz w:val="18"/>
          <w:szCs w:val="24"/>
        </w:rPr>
      </w:pPr>
    </w:p>
    <w:tbl>
      <w:tblPr>
        <w:tblStyle w:val="Grilledutableau"/>
        <w:tblW w:w="0" w:type="auto"/>
        <w:tblLook w:val="04A0" w:firstRow="1" w:lastRow="0" w:firstColumn="1" w:lastColumn="0" w:noHBand="0" w:noVBand="1"/>
      </w:tblPr>
      <w:tblGrid>
        <w:gridCol w:w="5303"/>
        <w:gridCol w:w="5303"/>
      </w:tblGrid>
      <w:tr w:rsidR="00D00814" w:rsidRPr="00595A92" w14:paraId="00C3528B" w14:textId="77777777" w:rsidTr="003F0195">
        <w:trPr>
          <w:trHeight w:val="1563"/>
        </w:trPr>
        <w:tc>
          <w:tcPr>
            <w:tcW w:w="5303" w:type="dxa"/>
            <w:vAlign w:val="center"/>
          </w:tcPr>
          <w:p w14:paraId="4981D761" w14:textId="77777777" w:rsidR="00D00814" w:rsidRPr="00595A92" w:rsidRDefault="00D00814" w:rsidP="003F0195">
            <w:pPr>
              <w:jc w:val="center"/>
              <w:rPr>
                <w:color w:val="000000" w:themeColor="text1"/>
                <w:sz w:val="28"/>
                <w:szCs w:val="24"/>
              </w:rPr>
            </w:pPr>
            <w:r w:rsidRPr="00595A92">
              <w:rPr>
                <w:color w:val="000000" w:themeColor="text1"/>
                <w:sz w:val="28"/>
                <w:szCs w:val="24"/>
              </w:rPr>
              <w:t>Un enfant se coupe superficiellement au doigt avec son couteau de poche.</w:t>
            </w:r>
          </w:p>
        </w:tc>
        <w:tc>
          <w:tcPr>
            <w:tcW w:w="5303" w:type="dxa"/>
            <w:vAlign w:val="center"/>
          </w:tcPr>
          <w:p w14:paraId="153080A1" w14:textId="77777777" w:rsidR="00D00814" w:rsidRPr="00595A92" w:rsidRDefault="00D00814" w:rsidP="003F0195">
            <w:pPr>
              <w:jc w:val="center"/>
              <w:rPr>
                <w:color w:val="000000" w:themeColor="text1"/>
                <w:sz w:val="28"/>
                <w:szCs w:val="24"/>
              </w:rPr>
            </w:pPr>
            <w:r w:rsidRPr="00595A92">
              <w:rPr>
                <w:color w:val="000000" w:themeColor="text1"/>
                <w:sz w:val="28"/>
                <w:szCs w:val="24"/>
              </w:rPr>
              <w:t>Un enfant à une épine fichée dans le bras.</w:t>
            </w:r>
          </w:p>
        </w:tc>
      </w:tr>
      <w:tr w:rsidR="00D00814" w:rsidRPr="00595A92" w14:paraId="7D81EF08" w14:textId="77777777" w:rsidTr="003F0195">
        <w:trPr>
          <w:trHeight w:val="1563"/>
        </w:trPr>
        <w:tc>
          <w:tcPr>
            <w:tcW w:w="5303" w:type="dxa"/>
            <w:vAlign w:val="center"/>
          </w:tcPr>
          <w:p w14:paraId="60425EDC" w14:textId="77777777" w:rsidR="00D00814" w:rsidRPr="00595A92" w:rsidRDefault="00D00814" w:rsidP="003F0195">
            <w:pPr>
              <w:jc w:val="center"/>
              <w:rPr>
                <w:color w:val="000000" w:themeColor="text1"/>
                <w:sz w:val="28"/>
                <w:szCs w:val="24"/>
              </w:rPr>
            </w:pPr>
            <w:r w:rsidRPr="00595A92">
              <w:rPr>
                <w:color w:val="000000" w:themeColor="text1"/>
                <w:sz w:val="28"/>
                <w:szCs w:val="24"/>
              </w:rPr>
              <w:t>Un enfant s’est griffé avec des ronces au mollet.</w:t>
            </w:r>
          </w:p>
        </w:tc>
        <w:tc>
          <w:tcPr>
            <w:tcW w:w="5303" w:type="dxa"/>
            <w:vAlign w:val="center"/>
          </w:tcPr>
          <w:p w14:paraId="6D3DF8E2" w14:textId="5394EF6A" w:rsidR="00D00814" w:rsidRPr="00595A92" w:rsidRDefault="00D00814" w:rsidP="003F0195">
            <w:pPr>
              <w:jc w:val="center"/>
              <w:rPr>
                <w:color w:val="000000" w:themeColor="text1"/>
                <w:sz w:val="28"/>
                <w:szCs w:val="24"/>
              </w:rPr>
            </w:pPr>
            <w:r w:rsidRPr="00595A92">
              <w:rPr>
                <w:color w:val="000000" w:themeColor="text1"/>
                <w:sz w:val="28"/>
                <w:szCs w:val="24"/>
              </w:rPr>
              <w:t>Tu t’es égratigné le genou en tombant sur des graviers.</w:t>
            </w:r>
          </w:p>
        </w:tc>
      </w:tr>
      <w:tr w:rsidR="00D00814" w:rsidRPr="00595A92" w14:paraId="19134B2F" w14:textId="77777777" w:rsidTr="003F0195">
        <w:trPr>
          <w:trHeight w:val="1563"/>
        </w:trPr>
        <w:tc>
          <w:tcPr>
            <w:tcW w:w="5303" w:type="dxa"/>
            <w:vAlign w:val="center"/>
          </w:tcPr>
          <w:p w14:paraId="7CBC0CB3" w14:textId="77777777" w:rsidR="00D00814" w:rsidRPr="00595A92" w:rsidRDefault="00D00814" w:rsidP="003F0195">
            <w:pPr>
              <w:jc w:val="center"/>
              <w:rPr>
                <w:color w:val="000000" w:themeColor="text1"/>
                <w:sz w:val="28"/>
                <w:szCs w:val="24"/>
              </w:rPr>
            </w:pPr>
            <w:r w:rsidRPr="00595A92">
              <w:rPr>
                <w:color w:val="000000" w:themeColor="text1"/>
                <w:sz w:val="28"/>
                <w:szCs w:val="24"/>
              </w:rPr>
              <w:t>Un enfant c’est brulé le pouce avec une braise en cuisinant.</w:t>
            </w:r>
          </w:p>
        </w:tc>
        <w:tc>
          <w:tcPr>
            <w:tcW w:w="5303" w:type="dxa"/>
            <w:vAlign w:val="center"/>
          </w:tcPr>
          <w:p w14:paraId="55402689" w14:textId="77777777" w:rsidR="00D00814" w:rsidRPr="00595A92" w:rsidRDefault="00D00814" w:rsidP="003F0195">
            <w:pPr>
              <w:jc w:val="center"/>
              <w:rPr>
                <w:color w:val="000000" w:themeColor="text1"/>
                <w:sz w:val="28"/>
                <w:szCs w:val="24"/>
              </w:rPr>
            </w:pPr>
            <w:r w:rsidRPr="00595A92">
              <w:rPr>
                <w:color w:val="000000" w:themeColor="text1"/>
                <w:sz w:val="28"/>
                <w:szCs w:val="24"/>
              </w:rPr>
              <w:t>Il fait très chaud et un enfant à mal à la tête.</w:t>
            </w:r>
          </w:p>
        </w:tc>
      </w:tr>
      <w:tr w:rsidR="00D00814" w:rsidRPr="00595A92" w14:paraId="1C065444" w14:textId="77777777" w:rsidTr="003F0195">
        <w:trPr>
          <w:trHeight w:val="1563"/>
        </w:trPr>
        <w:tc>
          <w:tcPr>
            <w:tcW w:w="5303" w:type="dxa"/>
            <w:vAlign w:val="center"/>
          </w:tcPr>
          <w:p w14:paraId="143815C1" w14:textId="77777777" w:rsidR="00D00814" w:rsidRPr="00595A92" w:rsidRDefault="00D00814" w:rsidP="003F0195">
            <w:pPr>
              <w:jc w:val="center"/>
              <w:rPr>
                <w:color w:val="000000" w:themeColor="text1"/>
                <w:sz w:val="28"/>
                <w:szCs w:val="24"/>
              </w:rPr>
            </w:pPr>
            <w:r w:rsidRPr="00595A92">
              <w:rPr>
                <w:color w:val="000000" w:themeColor="text1"/>
                <w:sz w:val="28"/>
                <w:szCs w:val="24"/>
              </w:rPr>
              <w:t>Un enfant a une tique sur le ventre.</w:t>
            </w:r>
          </w:p>
        </w:tc>
        <w:tc>
          <w:tcPr>
            <w:tcW w:w="5303" w:type="dxa"/>
            <w:vAlign w:val="center"/>
          </w:tcPr>
          <w:p w14:paraId="46A7521F" w14:textId="77777777" w:rsidR="00D00814" w:rsidRPr="00595A92" w:rsidRDefault="00D00814" w:rsidP="003F0195">
            <w:pPr>
              <w:jc w:val="center"/>
              <w:rPr>
                <w:color w:val="000000" w:themeColor="text1"/>
                <w:sz w:val="28"/>
                <w:szCs w:val="24"/>
              </w:rPr>
            </w:pPr>
            <w:r w:rsidRPr="00595A92">
              <w:rPr>
                <w:color w:val="000000" w:themeColor="text1"/>
                <w:sz w:val="28"/>
                <w:szCs w:val="24"/>
              </w:rPr>
              <w:t>Un enfant s’est fait piqué par une guêpe.</w:t>
            </w:r>
          </w:p>
        </w:tc>
      </w:tr>
      <w:tr w:rsidR="00D00814" w:rsidRPr="00595A92" w14:paraId="2F41A752" w14:textId="77777777" w:rsidTr="00D00814">
        <w:trPr>
          <w:trHeight w:val="1563"/>
        </w:trPr>
        <w:tc>
          <w:tcPr>
            <w:tcW w:w="5303" w:type="dxa"/>
            <w:shd w:val="clear" w:color="auto" w:fill="auto"/>
            <w:vAlign w:val="center"/>
          </w:tcPr>
          <w:p w14:paraId="39DB88D9" w14:textId="7DB79747" w:rsidR="00D00814" w:rsidRPr="00595A92" w:rsidRDefault="00D00814" w:rsidP="003F0195">
            <w:pPr>
              <w:jc w:val="center"/>
              <w:rPr>
                <w:color w:val="000000" w:themeColor="text1"/>
                <w:sz w:val="28"/>
                <w:szCs w:val="24"/>
              </w:rPr>
            </w:pPr>
            <w:r w:rsidRPr="00595A92">
              <w:rPr>
                <w:color w:val="000000" w:themeColor="text1"/>
                <w:sz w:val="28"/>
                <w:szCs w:val="24"/>
              </w:rPr>
              <w:t>Lors de la construction d’une table en froissartage, une perche tombe sur la jambe d’un enfant. Sa jambe est coincée et il a très mal.</w:t>
            </w:r>
          </w:p>
        </w:tc>
        <w:tc>
          <w:tcPr>
            <w:tcW w:w="5303" w:type="dxa"/>
            <w:shd w:val="clear" w:color="auto" w:fill="auto"/>
            <w:vAlign w:val="center"/>
          </w:tcPr>
          <w:p w14:paraId="361DC5FF" w14:textId="281AE57A" w:rsidR="00D00814" w:rsidRPr="00595A92" w:rsidRDefault="00D00814" w:rsidP="003F0195">
            <w:pPr>
              <w:jc w:val="center"/>
              <w:rPr>
                <w:color w:val="000000" w:themeColor="text1"/>
                <w:sz w:val="28"/>
                <w:szCs w:val="24"/>
              </w:rPr>
            </w:pPr>
            <w:r w:rsidRPr="00595A92">
              <w:rPr>
                <w:color w:val="000000" w:themeColor="text1"/>
                <w:sz w:val="28"/>
                <w:szCs w:val="24"/>
              </w:rPr>
              <w:t>En jouant, deux enfants se sont cognés la tête l’un contre l’autre. L’un a une grosse bosse et l’autre saigne au niveau de l’arcade sourcilière.</w:t>
            </w:r>
          </w:p>
        </w:tc>
      </w:tr>
      <w:tr w:rsidR="00D00814" w:rsidRPr="00595A92" w14:paraId="596B22CC" w14:textId="77777777" w:rsidTr="00D00814">
        <w:trPr>
          <w:trHeight w:val="1563"/>
        </w:trPr>
        <w:tc>
          <w:tcPr>
            <w:tcW w:w="5303" w:type="dxa"/>
            <w:shd w:val="clear" w:color="auto" w:fill="auto"/>
            <w:vAlign w:val="center"/>
          </w:tcPr>
          <w:p w14:paraId="04BCCCE9" w14:textId="7FF156D3" w:rsidR="00D00814" w:rsidRPr="00595A92" w:rsidRDefault="00D00814" w:rsidP="003F0195">
            <w:pPr>
              <w:jc w:val="center"/>
              <w:rPr>
                <w:color w:val="000000" w:themeColor="text1"/>
                <w:sz w:val="28"/>
                <w:szCs w:val="24"/>
              </w:rPr>
            </w:pPr>
            <w:r w:rsidRPr="00595A92">
              <w:rPr>
                <w:color w:val="000000" w:themeColor="text1"/>
                <w:sz w:val="28"/>
                <w:szCs w:val="24"/>
              </w:rPr>
              <w:t>A la fin d’un grand jeu, une journée de grand soleil, un enfant a mal aux épaules. La zone est très rouge et chaude.</w:t>
            </w:r>
          </w:p>
        </w:tc>
        <w:tc>
          <w:tcPr>
            <w:tcW w:w="5303" w:type="dxa"/>
            <w:vAlign w:val="center"/>
          </w:tcPr>
          <w:p w14:paraId="5A0DAB22" w14:textId="23187E72" w:rsidR="00D00814" w:rsidRPr="00595A92" w:rsidRDefault="00D00814" w:rsidP="003F0195">
            <w:pPr>
              <w:jc w:val="center"/>
              <w:rPr>
                <w:color w:val="000000" w:themeColor="text1"/>
                <w:sz w:val="28"/>
                <w:szCs w:val="24"/>
              </w:rPr>
            </w:pPr>
          </w:p>
        </w:tc>
      </w:tr>
      <w:tr w:rsidR="00D00814" w:rsidRPr="00595A92" w14:paraId="39237935" w14:textId="77777777" w:rsidTr="003F0195">
        <w:trPr>
          <w:trHeight w:val="1563"/>
        </w:trPr>
        <w:tc>
          <w:tcPr>
            <w:tcW w:w="5303" w:type="dxa"/>
            <w:vAlign w:val="center"/>
          </w:tcPr>
          <w:p w14:paraId="7E22D814" w14:textId="0160F706" w:rsidR="00D00814" w:rsidRPr="00595A92" w:rsidRDefault="00D00814" w:rsidP="003F0195">
            <w:pPr>
              <w:jc w:val="center"/>
              <w:rPr>
                <w:color w:val="000000" w:themeColor="text1"/>
                <w:sz w:val="28"/>
                <w:szCs w:val="24"/>
              </w:rPr>
            </w:pPr>
          </w:p>
        </w:tc>
        <w:tc>
          <w:tcPr>
            <w:tcW w:w="5303" w:type="dxa"/>
            <w:vAlign w:val="center"/>
          </w:tcPr>
          <w:p w14:paraId="19C86DA8" w14:textId="6CDE52C9" w:rsidR="00D00814" w:rsidRPr="00595A92" w:rsidRDefault="00D00814" w:rsidP="003F0195">
            <w:pPr>
              <w:jc w:val="center"/>
              <w:rPr>
                <w:color w:val="000000" w:themeColor="text1"/>
                <w:sz w:val="28"/>
                <w:szCs w:val="24"/>
              </w:rPr>
            </w:pPr>
          </w:p>
        </w:tc>
      </w:tr>
      <w:tr w:rsidR="00D00814" w:rsidRPr="00595A92" w14:paraId="5F3A8552" w14:textId="77777777" w:rsidTr="003F0195">
        <w:trPr>
          <w:trHeight w:val="1563"/>
        </w:trPr>
        <w:tc>
          <w:tcPr>
            <w:tcW w:w="5303" w:type="dxa"/>
            <w:vAlign w:val="center"/>
          </w:tcPr>
          <w:p w14:paraId="12EA725C" w14:textId="5FF9230A" w:rsidR="00D00814" w:rsidRPr="00595A92" w:rsidRDefault="00D00814" w:rsidP="003F0195">
            <w:pPr>
              <w:jc w:val="center"/>
              <w:rPr>
                <w:color w:val="000000" w:themeColor="text1"/>
                <w:sz w:val="28"/>
                <w:szCs w:val="24"/>
              </w:rPr>
            </w:pPr>
          </w:p>
        </w:tc>
        <w:tc>
          <w:tcPr>
            <w:tcW w:w="5303" w:type="dxa"/>
            <w:vAlign w:val="center"/>
          </w:tcPr>
          <w:p w14:paraId="4731DEBB" w14:textId="1AE17386" w:rsidR="00D00814" w:rsidRPr="00595A92" w:rsidRDefault="00D00814" w:rsidP="003F0195">
            <w:pPr>
              <w:jc w:val="center"/>
              <w:rPr>
                <w:color w:val="000000" w:themeColor="text1"/>
                <w:sz w:val="28"/>
                <w:szCs w:val="24"/>
              </w:rPr>
            </w:pPr>
            <w:r w:rsidRPr="00595A92">
              <w:rPr>
                <w:color w:val="000000" w:themeColor="text1"/>
                <w:sz w:val="28"/>
                <w:szCs w:val="24"/>
              </w:rPr>
              <w:t>Un enfant se coupe à la main avec une scie. Il y a beaucoup de sang.</w:t>
            </w:r>
          </w:p>
        </w:tc>
      </w:tr>
      <w:tr w:rsidR="00D00814" w:rsidRPr="00595A92" w14:paraId="6A9C77A7" w14:textId="77777777" w:rsidTr="003F0195">
        <w:trPr>
          <w:trHeight w:val="1563"/>
        </w:trPr>
        <w:tc>
          <w:tcPr>
            <w:tcW w:w="5303" w:type="dxa"/>
            <w:vAlign w:val="center"/>
          </w:tcPr>
          <w:p w14:paraId="6EE92321" w14:textId="3E6AF103" w:rsidR="00D00814" w:rsidRPr="00595A92" w:rsidRDefault="00D00814" w:rsidP="003F0195">
            <w:pPr>
              <w:jc w:val="center"/>
              <w:rPr>
                <w:color w:val="000000" w:themeColor="text1"/>
                <w:sz w:val="28"/>
                <w:szCs w:val="24"/>
              </w:rPr>
            </w:pPr>
            <w:r w:rsidRPr="00595A92">
              <w:rPr>
                <w:color w:val="000000" w:themeColor="text1"/>
                <w:sz w:val="28"/>
                <w:szCs w:val="24"/>
              </w:rPr>
              <w:t>Un adulte se blesse à la jambe avec une débrousailleuse.</w:t>
            </w:r>
          </w:p>
        </w:tc>
        <w:tc>
          <w:tcPr>
            <w:tcW w:w="5303" w:type="dxa"/>
            <w:vAlign w:val="center"/>
          </w:tcPr>
          <w:p w14:paraId="00F5A3E0" w14:textId="73C21B8F" w:rsidR="00D00814" w:rsidRPr="00595A92" w:rsidRDefault="00D00814" w:rsidP="003F0195">
            <w:pPr>
              <w:jc w:val="center"/>
              <w:rPr>
                <w:color w:val="000000" w:themeColor="text1"/>
                <w:sz w:val="28"/>
                <w:szCs w:val="24"/>
              </w:rPr>
            </w:pPr>
            <w:r w:rsidRPr="00595A92">
              <w:rPr>
                <w:color w:val="000000" w:themeColor="text1"/>
                <w:sz w:val="28"/>
                <w:szCs w:val="24"/>
              </w:rPr>
              <w:t>En te promenant, tu croises une voiture accidentée sur le bord de la route avec une personne à l’intérieur.</w:t>
            </w:r>
          </w:p>
        </w:tc>
      </w:tr>
    </w:tbl>
    <w:p w14:paraId="2D46A125" w14:textId="4F993BF7" w:rsidR="00354C57" w:rsidRPr="00595A92" w:rsidRDefault="00354C57" w:rsidP="00354C57">
      <w:pPr>
        <w:spacing w:after="0"/>
        <w:rPr>
          <w:color w:val="000000" w:themeColor="text1"/>
          <w:szCs w:val="24"/>
        </w:rPr>
      </w:pPr>
    </w:p>
    <w:sectPr w:rsidR="00354C57" w:rsidRPr="00595A92" w:rsidSect="00CB72B2">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60E31"/>
    <w:multiLevelType w:val="hybridMultilevel"/>
    <w:tmpl w:val="C52495BA"/>
    <w:lvl w:ilvl="0" w:tplc="5484D82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5A0ED7"/>
    <w:multiLevelType w:val="hybridMultilevel"/>
    <w:tmpl w:val="E3108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412B1E"/>
    <w:multiLevelType w:val="hybridMultilevel"/>
    <w:tmpl w:val="81AE68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DC83691"/>
    <w:multiLevelType w:val="multilevel"/>
    <w:tmpl w:val="2CC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306D4"/>
    <w:multiLevelType w:val="hybridMultilevel"/>
    <w:tmpl w:val="4A68EC40"/>
    <w:lvl w:ilvl="0" w:tplc="752A466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0BB2A2C"/>
    <w:multiLevelType w:val="hybridMultilevel"/>
    <w:tmpl w:val="E9E0F95A"/>
    <w:lvl w:ilvl="0" w:tplc="D28CBD34">
      <w:start w:val="1"/>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D845DE"/>
    <w:multiLevelType w:val="hybridMultilevel"/>
    <w:tmpl w:val="218ECC6E"/>
    <w:lvl w:ilvl="0" w:tplc="CE38D1BE">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7" w15:restartNumberingAfterBreak="0">
    <w:nsid w:val="508B17BB"/>
    <w:multiLevelType w:val="multilevel"/>
    <w:tmpl w:val="3506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5239A3"/>
    <w:multiLevelType w:val="hybridMultilevel"/>
    <w:tmpl w:val="8EB65620"/>
    <w:lvl w:ilvl="0" w:tplc="03C4C2C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AC6148E"/>
    <w:multiLevelType w:val="hybridMultilevel"/>
    <w:tmpl w:val="5A84CD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3FF0295"/>
    <w:multiLevelType w:val="hybridMultilevel"/>
    <w:tmpl w:val="D7383D56"/>
    <w:lvl w:ilvl="0" w:tplc="C3B0D53C">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63061CD"/>
    <w:multiLevelType w:val="hybridMultilevel"/>
    <w:tmpl w:val="CEB81D4A"/>
    <w:lvl w:ilvl="0" w:tplc="2B50E4AA">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5A7832"/>
    <w:multiLevelType w:val="multilevel"/>
    <w:tmpl w:val="F17E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0B2C5C"/>
    <w:multiLevelType w:val="multilevel"/>
    <w:tmpl w:val="0DAA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11"/>
  </w:num>
  <w:num w:numId="4">
    <w:abstractNumId w:val="10"/>
  </w:num>
  <w:num w:numId="5">
    <w:abstractNumId w:val="6"/>
  </w:num>
  <w:num w:numId="6">
    <w:abstractNumId w:val="0"/>
  </w:num>
  <w:num w:numId="7">
    <w:abstractNumId w:val="1"/>
  </w:num>
  <w:num w:numId="8">
    <w:abstractNumId w:val="9"/>
  </w:num>
  <w:num w:numId="9">
    <w:abstractNumId w:val="5"/>
  </w:num>
  <w:num w:numId="10">
    <w:abstractNumId w:val="3"/>
  </w:num>
  <w:num w:numId="11">
    <w:abstractNumId w:val="12"/>
  </w:num>
  <w:num w:numId="12">
    <w:abstractNumId w:val="13"/>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45C"/>
    <w:rsid w:val="00001300"/>
    <w:rsid w:val="00012144"/>
    <w:rsid w:val="00030755"/>
    <w:rsid w:val="00036E0B"/>
    <w:rsid w:val="00065A45"/>
    <w:rsid w:val="000969C8"/>
    <w:rsid w:val="000B319A"/>
    <w:rsid w:val="000C3F0F"/>
    <w:rsid w:val="000C5A4D"/>
    <w:rsid w:val="000D743B"/>
    <w:rsid w:val="000E6D77"/>
    <w:rsid w:val="000F511A"/>
    <w:rsid w:val="001305DD"/>
    <w:rsid w:val="00141F07"/>
    <w:rsid w:val="00142094"/>
    <w:rsid w:val="00143C59"/>
    <w:rsid w:val="00145261"/>
    <w:rsid w:val="00153853"/>
    <w:rsid w:val="001566FE"/>
    <w:rsid w:val="00164CA2"/>
    <w:rsid w:val="0018168B"/>
    <w:rsid w:val="00182BB4"/>
    <w:rsid w:val="0018471D"/>
    <w:rsid w:val="0018752C"/>
    <w:rsid w:val="001A1DCD"/>
    <w:rsid w:val="001C26A0"/>
    <w:rsid w:val="001E25B5"/>
    <w:rsid w:val="001E361A"/>
    <w:rsid w:val="001E38CB"/>
    <w:rsid w:val="001E4B3C"/>
    <w:rsid w:val="00210C31"/>
    <w:rsid w:val="00255A69"/>
    <w:rsid w:val="00265B2B"/>
    <w:rsid w:val="0029629F"/>
    <w:rsid w:val="0029725D"/>
    <w:rsid w:val="00297DC2"/>
    <w:rsid w:val="002C1F65"/>
    <w:rsid w:val="002D4086"/>
    <w:rsid w:val="002E17C6"/>
    <w:rsid w:val="002F657D"/>
    <w:rsid w:val="00300DEC"/>
    <w:rsid w:val="00303CCC"/>
    <w:rsid w:val="003144B4"/>
    <w:rsid w:val="003256FA"/>
    <w:rsid w:val="0033282C"/>
    <w:rsid w:val="00332D6F"/>
    <w:rsid w:val="00351F70"/>
    <w:rsid w:val="00354C32"/>
    <w:rsid w:val="00354C57"/>
    <w:rsid w:val="00355806"/>
    <w:rsid w:val="00355F51"/>
    <w:rsid w:val="0035674D"/>
    <w:rsid w:val="003723C7"/>
    <w:rsid w:val="00380A92"/>
    <w:rsid w:val="003811F9"/>
    <w:rsid w:val="003900DF"/>
    <w:rsid w:val="003C620A"/>
    <w:rsid w:val="003C7026"/>
    <w:rsid w:val="003D37A6"/>
    <w:rsid w:val="003E379C"/>
    <w:rsid w:val="0040113A"/>
    <w:rsid w:val="00406E59"/>
    <w:rsid w:val="00424435"/>
    <w:rsid w:val="0042501F"/>
    <w:rsid w:val="00426420"/>
    <w:rsid w:val="00431EE3"/>
    <w:rsid w:val="00434036"/>
    <w:rsid w:val="00441DEC"/>
    <w:rsid w:val="004603E8"/>
    <w:rsid w:val="00460EE2"/>
    <w:rsid w:val="004677AC"/>
    <w:rsid w:val="00484010"/>
    <w:rsid w:val="004A2FCD"/>
    <w:rsid w:val="004B111C"/>
    <w:rsid w:val="004B2CED"/>
    <w:rsid w:val="004B607F"/>
    <w:rsid w:val="004C0AF5"/>
    <w:rsid w:val="004E4FA8"/>
    <w:rsid w:val="004F7F2C"/>
    <w:rsid w:val="0050006C"/>
    <w:rsid w:val="005025AB"/>
    <w:rsid w:val="00503893"/>
    <w:rsid w:val="005100E2"/>
    <w:rsid w:val="00520F2C"/>
    <w:rsid w:val="00582071"/>
    <w:rsid w:val="00595A92"/>
    <w:rsid w:val="005E37DA"/>
    <w:rsid w:val="00612477"/>
    <w:rsid w:val="00624E1D"/>
    <w:rsid w:val="00667224"/>
    <w:rsid w:val="00670391"/>
    <w:rsid w:val="006B1235"/>
    <w:rsid w:val="006B5C6B"/>
    <w:rsid w:val="006B5E84"/>
    <w:rsid w:val="006C0ABC"/>
    <w:rsid w:val="006D4574"/>
    <w:rsid w:val="007039AF"/>
    <w:rsid w:val="00712651"/>
    <w:rsid w:val="00752A08"/>
    <w:rsid w:val="0075737F"/>
    <w:rsid w:val="00757A85"/>
    <w:rsid w:val="00763AEB"/>
    <w:rsid w:val="00766CBD"/>
    <w:rsid w:val="00771D26"/>
    <w:rsid w:val="0079430A"/>
    <w:rsid w:val="007B51D9"/>
    <w:rsid w:val="007B5AD1"/>
    <w:rsid w:val="007C2FE3"/>
    <w:rsid w:val="007C61A6"/>
    <w:rsid w:val="007C6A29"/>
    <w:rsid w:val="007D04F6"/>
    <w:rsid w:val="007D0DF4"/>
    <w:rsid w:val="007D0E43"/>
    <w:rsid w:val="007D12F0"/>
    <w:rsid w:val="007D6264"/>
    <w:rsid w:val="007D7542"/>
    <w:rsid w:val="007E29A8"/>
    <w:rsid w:val="007E4D1A"/>
    <w:rsid w:val="007F0B61"/>
    <w:rsid w:val="007F0FA4"/>
    <w:rsid w:val="007F1877"/>
    <w:rsid w:val="007F4F41"/>
    <w:rsid w:val="00803833"/>
    <w:rsid w:val="00836108"/>
    <w:rsid w:val="00855B81"/>
    <w:rsid w:val="008723BA"/>
    <w:rsid w:val="00887322"/>
    <w:rsid w:val="008927CE"/>
    <w:rsid w:val="008E7F72"/>
    <w:rsid w:val="008F6666"/>
    <w:rsid w:val="00916F6F"/>
    <w:rsid w:val="00940848"/>
    <w:rsid w:val="00950A4F"/>
    <w:rsid w:val="00996D02"/>
    <w:rsid w:val="009974E5"/>
    <w:rsid w:val="009A0D10"/>
    <w:rsid w:val="009B7B71"/>
    <w:rsid w:val="009C1031"/>
    <w:rsid w:val="009C2A6B"/>
    <w:rsid w:val="009C2B10"/>
    <w:rsid w:val="009D257B"/>
    <w:rsid w:val="009F3058"/>
    <w:rsid w:val="009F7C4A"/>
    <w:rsid w:val="00A05BC7"/>
    <w:rsid w:val="00A066B9"/>
    <w:rsid w:val="00A10B16"/>
    <w:rsid w:val="00A20C69"/>
    <w:rsid w:val="00A43E94"/>
    <w:rsid w:val="00A643A6"/>
    <w:rsid w:val="00A8118A"/>
    <w:rsid w:val="00A8548F"/>
    <w:rsid w:val="00A91061"/>
    <w:rsid w:val="00AA058D"/>
    <w:rsid w:val="00AA1207"/>
    <w:rsid w:val="00AB268E"/>
    <w:rsid w:val="00AB676D"/>
    <w:rsid w:val="00AC37C4"/>
    <w:rsid w:val="00AC5CC0"/>
    <w:rsid w:val="00AD17D1"/>
    <w:rsid w:val="00AE01EE"/>
    <w:rsid w:val="00AE2C3B"/>
    <w:rsid w:val="00B202C1"/>
    <w:rsid w:val="00B46753"/>
    <w:rsid w:val="00B46ED1"/>
    <w:rsid w:val="00B624B2"/>
    <w:rsid w:val="00B8581C"/>
    <w:rsid w:val="00B8616E"/>
    <w:rsid w:val="00BA1526"/>
    <w:rsid w:val="00BA46C7"/>
    <w:rsid w:val="00BA5648"/>
    <w:rsid w:val="00BA6D6C"/>
    <w:rsid w:val="00BB1B0A"/>
    <w:rsid w:val="00BC0691"/>
    <w:rsid w:val="00BE11F4"/>
    <w:rsid w:val="00C019DA"/>
    <w:rsid w:val="00C07B0E"/>
    <w:rsid w:val="00C07C08"/>
    <w:rsid w:val="00C178AF"/>
    <w:rsid w:val="00C335C0"/>
    <w:rsid w:val="00C35AFA"/>
    <w:rsid w:val="00C5007E"/>
    <w:rsid w:val="00C52FE0"/>
    <w:rsid w:val="00C56DC6"/>
    <w:rsid w:val="00C60B81"/>
    <w:rsid w:val="00C63771"/>
    <w:rsid w:val="00C67F5A"/>
    <w:rsid w:val="00C71104"/>
    <w:rsid w:val="00CA6FD8"/>
    <w:rsid w:val="00CB4EE9"/>
    <w:rsid w:val="00CB72B2"/>
    <w:rsid w:val="00CC4B0B"/>
    <w:rsid w:val="00CE09C5"/>
    <w:rsid w:val="00CE4320"/>
    <w:rsid w:val="00CF48A3"/>
    <w:rsid w:val="00D00814"/>
    <w:rsid w:val="00D03C31"/>
    <w:rsid w:val="00D10106"/>
    <w:rsid w:val="00D20408"/>
    <w:rsid w:val="00D248C6"/>
    <w:rsid w:val="00D35B6D"/>
    <w:rsid w:val="00D46328"/>
    <w:rsid w:val="00D74CEC"/>
    <w:rsid w:val="00DA53E2"/>
    <w:rsid w:val="00DB30CE"/>
    <w:rsid w:val="00DB3BCF"/>
    <w:rsid w:val="00DC0025"/>
    <w:rsid w:val="00DC6F0A"/>
    <w:rsid w:val="00DD68A1"/>
    <w:rsid w:val="00E03730"/>
    <w:rsid w:val="00E03B09"/>
    <w:rsid w:val="00E11C50"/>
    <w:rsid w:val="00E1359B"/>
    <w:rsid w:val="00E22CBA"/>
    <w:rsid w:val="00E26189"/>
    <w:rsid w:val="00E36BE5"/>
    <w:rsid w:val="00E538FB"/>
    <w:rsid w:val="00E65B83"/>
    <w:rsid w:val="00E72138"/>
    <w:rsid w:val="00E9540F"/>
    <w:rsid w:val="00EB3C0C"/>
    <w:rsid w:val="00EC7970"/>
    <w:rsid w:val="00EE5DA6"/>
    <w:rsid w:val="00EF1984"/>
    <w:rsid w:val="00EF2A14"/>
    <w:rsid w:val="00F25EBD"/>
    <w:rsid w:val="00F36684"/>
    <w:rsid w:val="00F36BFE"/>
    <w:rsid w:val="00F5562A"/>
    <w:rsid w:val="00FB6E22"/>
    <w:rsid w:val="00FC145C"/>
    <w:rsid w:val="00FC18B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9fffca,#fcc0cd"/>
    </o:shapedefaults>
    <o:shapelayout v:ext="edit">
      <o:idmap v:ext="edit" data="1"/>
    </o:shapelayout>
  </w:shapeDefaults>
  <w:decimalSymbol w:val=","/>
  <w:listSeparator w:val=";"/>
  <w14:docId w14:val="1CCED5A1"/>
  <w15:docId w15:val="{DCE73A2B-7E27-4DC0-9F32-8EEDFB63E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10106"/>
    <w:pPr>
      <w:spacing w:after="0" w:line="240" w:lineRule="auto"/>
    </w:pPr>
  </w:style>
  <w:style w:type="paragraph" w:styleId="Paragraphedeliste">
    <w:name w:val="List Paragraph"/>
    <w:basedOn w:val="Normal"/>
    <w:uiPriority w:val="34"/>
    <w:qFormat/>
    <w:rsid w:val="00BA6D6C"/>
    <w:pPr>
      <w:ind w:left="720"/>
      <w:contextualSpacing/>
    </w:pPr>
  </w:style>
  <w:style w:type="table" w:styleId="Grilledutableau">
    <w:name w:val="Table Grid"/>
    <w:basedOn w:val="TableauNormal"/>
    <w:uiPriority w:val="59"/>
    <w:rsid w:val="00771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5CC0"/>
    <w:pPr>
      <w:spacing w:before="100" w:beforeAutospacing="1" w:after="100" w:afterAutospacing="1" w:line="240" w:lineRule="auto"/>
    </w:pPr>
    <w:rPr>
      <w:rFonts w:ascii="Times" w:hAnsi="Times" w:cs="Times New Roman"/>
      <w:sz w:val="20"/>
      <w:szCs w:val="20"/>
    </w:rPr>
  </w:style>
  <w:style w:type="paragraph" w:styleId="Textedebulles">
    <w:name w:val="Balloon Text"/>
    <w:basedOn w:val="Normal"/>
    <w:link w:val="TextedebullesCar"/>
    <w:uiPriority w:val="99"/>
    <w:semiHidden/>
    <w:unhideWhenUsed/>
    <w:rsid w:val="00595A9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5A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523542">
      <w:bodyDiv w:val="1"/>
      <w:marLeft w:val="0"/>
      <w:marRight w:val="0"/>
      <w:marTop w:val="0"/>
      <w:marBottom w:val="0"/>
      <w:divBdr>
        <w:top w:val="none" w:sz="0" w:space="0" w:color="auto"/>
        <w:left w:val="none" w:sz="0" w:space="0" w:color="auto"/>
        <w:bottom w:val="none" w:sz="0" w:space="0" w:color="auto"/>
        <w:right w:val="none" w:sz="0" w:space="0" w:color="auto"/>
      </w:divBdr>
    </w:div>
    <w:div w:id="1107501740">
      <w:bodyDiv w:val="1"/>
      <w:marLeft w:val="0"/>
      <w:marRight w:val="0"/>
      <w:marTop w:val="0"/>
      <w:marBottom w:val="0"/>
      <w:divBdr>
        <w:top w:val="none" w:sz="0" w:space="0" w:color="auto"/>
        <w:left w:val="none" w:sz="0" w:space="0" w:color="auto"/>
        <w:bottom w:val="none" w:sz="0" w:space="0" w:color="auto"/>
        <w:right w:val="none" w:sz="0" w:space="0" w:color="auto"/>
      </w:divBdr>
      <w:divsChild>
        <w:div w:id="1686595756">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4</Pages>
  <Words>881</Words>
  <Characters>4848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Banach</dc:creator>
  <cp:lastModifiedBy>Marlène DEMANGE</cp:lastModifiedBy>
  <cp:revision>23</cp:revision>
  <cp:lastPrinted>2018-04-25T07:40:00Z</cp:lastPrinted>
  <dcterms:created xsi:type="dcterms:W3CDTF">2017-04-18T09:45:00Z</dcterms:created>
  <dcterms:modified xsi:type="dcterms:W3CDTF">2018-05-30T22:46:00Z</dcterms:modified>
</cp:coreProperties>
</file>